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173" w:rsidRDefault="00CB1B05" w:rsidP="00CB1B05">
      <w:pPr>
        <w:spacing w:after="0" w:line="240" w:lineRule="auto"/>
        <w:rPr>
          <w:rFonts w:ascii="Times New Roman" w:hAnsi="Times New Roman" w:cs="Times New Roman"/>
          <w:sz w:val="28"/>
          <w:szCs w:val="28"/>
        </w:rPr>
      </w:pPr>
      <w:r w:rsidRPr="00CB1B05">
        <w:rPr>
          <w:rFonts w:ascii="Times New Roman" w:hAnsi="Times New Roman" w:cs="Times New Roman"/>
          <w:sz w:val="28"/>
          <w:szCs w:val="28"/>
        </w:rPr>
        <w:t>УДК</w:t>
      </w:r>
      <w:r w:rsidR="005A226C">
        <w:rPr>
          <w:rFonts w:ascii="Times New Roman" w:hAnsi="Times New Roman" w:cs="Times New Roman"/>
          <w:sz w:val="28"/>
          <w:szCs w:val="28"/>
        </w:rPr>
        <w:t xml:space="preserve"> 378.147</w:t>
      </w:r>
    </w:p>
    <w:p w:rsidR="00CB1B05" w:rsidRDefault="00CB1B05"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Научный руководитель:</w:t>
      </w:r>
    </w:p>
    <w:p w:rsidR="005A226C" w:rsidRDefault="00CB1B05"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Борзова Т</w:t>
      </w:r>
      <w:r w:rsidR="005A226C">
        <w:rPr>
          <w:rFonts w:ascii="Times New Roman" w:hAnsi="Times New Roman" w:cs="Times New Roman"/>
          <w:i/>
          <w:sz w:val="28"/>
          <w:szCs w:val="28"/>
        </w:rPr>
        <w:t xml:space="preserve">атьяна </w:t>
      </w:r>
      <w:r>
        <w:rPr>
          <w:rFonts w:ascii="Times New Roman" w:hAnsi="Times New Roman" w:cs="Times New Roman"/>
          <w:i/>
          <w:sz w:val="28"/>
          <w:szCs w:val="28"/>
        </w:rPr>
        <w:t>А</w:t>
      </w:r>
      <w:r w:rsidR="005A226C">
        <w:rPr>
          <w:rFonts w:ascii="Times New Roman" w:hAnsi="Times New Roman" w:cs="Times New Roman"/>
          <w:i/>
          <w:sz w:val="28"/>
          <w:szCs w:val="28"/>
        </w:rPr>
        <w:t>лександровна,</w:t>
      </w:r>
    </w:p>
    <w:p w:rsidR="00A56B5F" w:rsidRDefault="00CB1B05"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кандидат культурологии,</w:t>
      </w:r>
      <w:r w:rsidR="005A226C">
        <w:rPr>
          <w:rFonts w:ascii="Times New Roman" w:hAnsi="Times New Roman" w:cs="Times New Roman"/>
          <w:i/>
          <w:sz w:val="28"/>
          <w:szCs w:val="28"/>
        </w:rPr>
        <w:t xml:space="preserve"> </w:t>
      </w:r>
      <w:r w:rsidR="00A56B5F">
        <w:rPr>
          <w:rFonts w:ascii="Times New Roman" w:hAnsi="Times New Roman" w:cs="Times New Roman"/>
          <w:i/>
          <w:sz w:val="28"/>
          <w:szCs w:val="28"/>
        </w:rPr>
        <w:t>д</w:t>
      </w:r>
      <w:r>
        <w:rPr>
          <w:rFonts w:ascii="Times New Roman" w:hAnsi="Times New Roman" w:cs="Times New Roman"/>
          <w:i/>
          <w:sz w:val="28"/>
          <w:szCs w:val="28"/>
        </w:rPr>
        <w:t>оцент</w:t>
      </w:r>
      <w:r w:rsidR="00A56B5F">
        <w:rPr>
          <w:rFonts w:ascii="Times New Roman" w:hAnsi="Times New Roman" w:cs="Times New Roman"/>
          <w:i/>
          <w:sz w:val="28"/>
          <w:szCs w:val="28"/>
        </w:rPr>
        <w:t xml:space="preserve"> кафедры русского языка</w:t>
      </w:r>
    </w:p>
    <w:p w:rsidR="00A56B5F" w:rsidRDefault="00A56B5F" w:rsidP="00A56B5F">
      <w:pPr>
        <w:spacing w:after="0" w:line="240" w:lineRule="auto"/>
        <w:jc w:val="right"/>
        <w:rPr>
          <w:rFonts w:ascii="Times New Roman" w:hAnsi="Times New Roman" w:cs="Times New Roman"/>
          <w:i/>
          <w:color w:val="4D5156"/>
          <w:sz w:val="28"/>
          <w:szCs w:val="28"/>
          <w:shd w:val="clear" w:color="auto" w:fill="FFFFFF"/>
        </w:rPr>
      </w:pPr>
      <w:r w:rsidRPr="00CB1B05">
        <w:rPr>
          <w:rFonts w:ascii="Times New Roman" w:hAnsi="Times New Roman" w:cs="Times New Roman"/>
          <w:i/>
          <w:color w:val="4D5156"/>
          <w:sz w:val="28"/>
          <w:szCs w:val="28"/>
          <w:shd w:val="clear" w:color="auto" w:fill="FFFFFF"/>
        </w:rPr>
        <w:t xml:space="preserve">ФГБОУ ВО </w:t>
      </w:r>
      <w:r>
        <w:rPr>
          <w:rFonts w:ascii="Times New Roman" w:hAnsi="Times New Roman" w:cs="Times New Roman"/>
          <w:i/>
          <w:color w:val="4D5156"/>
          <w:sz w:val="28"/>
          <w:szCs w:val="28"/>
          <w:shd w:val="clear" w:color="auto" w:fill="FFFFFF"/>
        </w:rPr>
        <w:t xml:space="preserve">Владивостокский государственный </w:t>
      </w:r>
    </w:p>
    <w:p w:rsidR="00A56B5F" w:rsidRDefault="00A56B5F" w:rsidP="00A56B5F">
      <w:pPr>
        <w:spacing w:after="0" w:line="240" w:lineRule="auto"/>
        <w:jc w:val="right"/>
        <w:rPr>
          <w:rFonts w:ascii="Times New Roman" w:hAnsi="Times New Roman" w:cs="Times New Roman"/>
          <w:i/>
          <w:color w:val="4D5156"/>
          <w:sz w:val="28"/>
          <w:szCs w:val="28"/>
          <w:shd w:val="clear" w:color="auto" w:fill="FFFFFF"/>
        </w:rPr>
      </w:pPr>
      <w:r>
        <w:rPr>
          <w:rFonts w:ascii="Times New Roman" w:hAnsi="Times New Roman" w:cs="Times New Roman"/>
          <w:i/>
          <w:color w:val="4D5156"/>
          <w:sz w:val="28"/>
          <w:szCs w:val="28"/>
          <w:shd w:val="clear" w:color="auto" w:fill="FFFFFF"/>
        </w:rPr>
        <w:t>университет экономики и сервиса» (</w:t>
      </w:r>
      <w:r w:rsidRPr="00CB1B05">
        <w:rPr>
          <w:rFonts w:ascii="Times New Roman" w:hAnsi="Times New Roman" w:cs="Times New Roman"/>
          <w:i/>
          <w:color w:val="4D5156"/>
          <w:sz w:val="28"/>
          <w:szCs w:val="28"/>
          <w:shd w:val="clear" w:color="auto" w:fill="FFFFFF"/>
        </w:rPr>
        <w:t>ВГУЭС</w:t>
      </w:r>
      <w:r>
        <w:rPr>
          <w:rFonts w:ascii="Times New Roman" w:hAnsi="Times New Roman" w:cs="Times New Roman"/>
          <w:i/>
          <w:color w:val="4D5156"/>
          <w:sz w:val="28"/>
          <w:szCs w:val="28"/>
          <w:shd w:val="clear" w:color="auto" w:fill="FFFFFF"/>
        </w:rPr>
        <w:t>)</w:t>
      </w:r>
    </w:p>
    <w:p w:rsidR="00980FA5" w:rsidRPr="00980FA5" w:rsidRDefault="00980FA5" w:rsidP="00980FA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lang w:val="en-US"/>
        </w:rPr>
        <w:t>e</w:t>
      </w:r>
      <w:r w:rsidRPr="00980FA5">
        <w:rPr>
          <w:rFonts w:ascii="Times New Roman" w:hAnsi="Times New Roman" w:cs="Times New Roman"/>
          <w:i/>
          <w:sz w:val="28"/>
          <w:szCs w:val="28"/>
        </w:rPr>
        <w:t>-</w:t>
      </w:r>
      <w:r>
        <w:rPr>
          <w:rFonts w:ascii="Times New Roman" w:hAnsi="Times New Roman" w:cs="Times New Roman"/>
          <w:i/>
          <w:sz w:val="28"/>
          <w:szCs w:val="28"/>
          <w:lang w:val="en-US"/>
        </w:rPr>
        <w:t>mail</w:t>
      </w:r>
      <w:r>
        <w:rPr>
          <w:rFonts w:ascii="Times New Roman" w:hAnsi="Times New Roman" w:cs="Times New Roman"/>
          <w:i/>
          <w:sz w:val="28"/>
          <w:szCs w:val="28"/>
        </w:rPr>
        <w:t>:</w:t>
      </w:r>
      <w:proofErr w:type="spellStart"/>
      <w:r>
        <w:rPr>
          <w:rFonts w:ascii="Times New Roman" w:hAnsi="Times New Roman" w:cs="Times New Roman"/>
          <w:i/>
          <w:sz w:val="28"/>
          <w:szCs w:val="28"/>
          <w:lang w:val="en-US"/>
        </w:rPr>
        <w:t>tatyana</w:t>
      </w:r>
      <w:proofErr w:type="spellEnd"/>
      <w:r w:rsidRPr="00980FA5">
        <w:rPr>
          <w:rFonts w:ascii="Times New Roman" w:hAnsi="Times New Roman" w:cs="Times New Roman"/>
          <w:i/>
          <w:sz w:val="28"/>
          <w:szCs w:val="28"/>
        </w:rPr>
        <w:t>.</w:t>
      </w:r>
      <w:proofErr w:type="spellStart"/>
      <w:r>
        <w:rPr>
          <w:rFonts w:ascii="Times New Roman" w:hAnsi="Times New Roman" w:cs="Times New Roman"/>
          <w:i/>
          <w:sz w:val="28"/>
          <w:szCs w:val="28"/>
          <w:lang w:val="en-US"/>
        </w:rPr>
        <w:t>borzova</w:t>
      </w:r>
      <w:proofErr w:type="spellEnd"/>
      <w:r w:rsidRPr="00980FA5">
        <w:rPr>
          <w:rFonts w:ascii="Times New Roman" w:hAnsi="Times New Roman" w:cs="Times New Roman"/>
          <w:i/>
          <w:sz w:val="28"/>
          <w:szCs w:val="28"/>
        </w:rPr>
        <w:t>@</w:t>
      </w:r>
      <w:proofErr w:type="spellStart"/>
      <w:r>
        <w:rPr>
          <w:rFonts w:ascii="Times New Roman" w:hAnsi="Times New Roman" w:cs="Times New Roman"/>
          <w:i/>
          <w:sz w:val="28"/>
          <w:szCs w:val="28"/>
          <w:lang w:val="en-US"/>
        </w:rPr>
        <w:t>vvsu</w:t>
      </w:r>
      <w:proofErr w:type="spellEnd"/>
      <w:r w:rsidRPr="00980FA5">
        <w:rPr>
          <w:rFonts w:ascii="Times New Roman" w:hAnsi="Times New Roman" w:cs="Times New Roman"/>
          <w:i/>
          <w:sz w:val="28"/>
          <w:szCs w:val="28"/>
        </w:rPr>
        <w:t>.</w:t>
      </w:r>
      <w:proofErr w:type="spellStart"/>
      <w:r>
        <w:rPr>
          <w:rFonts w:ascii="Times New Roman" w:hAnsi="Times New Roman" w:cs="Times New Roman"/>
          <w:i/>
          <w:sz w:val="28"/>
          <w:szCs w:val="28"/>
          <w:lang w:val="en-US"/>
        </w:rPr>
        <w:t>ru</w:t>
      </w:r>
      <w:proofErr w:type="spellEnd"/>
    </w:p>
    <w:p w:rsidR="00CB1B05" w:rsidRDefault="00CB1B05"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Авторы статьи:</w:t>
      </w:r>
    </w:p>
    <w:p w:rsidR="005A226C" w:rsidRDefault="005A226C"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Беланова Виктория Дмитриевна</w:t>
      </w:r>
      <w:r w:rsidR="00CB1B05">
        <w:rPr>
          <w:rFonts w:ascii="Times New Roman" w:hAnsi="Times New Roman" w:cs="Times New Roman"/>
          <w:i/>
          <w:sz w:val="28"/>
          <w:szCs w:val="28"/>
        </w:rPr>
        <w:t>,</w:t>
      </w:r>
    </w:p>
    <w:p w:rsidR="00CB1B05" w:rsidRDefault="00CB1B05" w:rsidP="00CB1B05">
      <w:pPr>
        <w:spacing w:after="0" w:line="240" w:lineRule="auto"/>
        <w:jc w:val="right"/>
        <w:rPr>
          <w:rFonts w:ascii="Times New Roman" w:hAnsi="Times New Roman" w:cs="Times New Roman"/>
          <w:i/>
          <w:sz w:val="28"/>
          <w:szCs w:val="28"/>
        </w:rPr>
      </w:pPr>
      <w:r>
        <w:rPr>
          <w:rFonts w:ascii="Times New Roman" w:hAnsi="Times New Roman" w:cs="Times New Roman"/>
          <w:i/>
          <w:sz w:val="28"/>
          <w:szCs w:val="28"/>
        </w:rPr>
        <w:t xml:space="preserve"> студентка 3 курса</w:t>
      </w:r>
      <w:r w:rsidR="005A226C">
        <w:rPr>
          <w:rFonts w:ascii="Times New Roman" w:hAnsi="Times New Roman" w:cs="Times New Roman"/>
          <w:i/>
          <w:sz w:val="28"/>
          <w:szCs w:val="28"/>
        </w:rPr>
        <w:t xml:space="preserve"> </w:t>
      </w:r>
      <w:r>
        <w:rPr>
          <w:rFonts w:ascii="Times New Roman" w:hAnsi="Times New Roman" w:cs="Times New Roman"/>
          <w:i/>
          <w:sz w:val="28"/>
          <w:szCs w:val="28"/>
        </w:rPr>
        <w:t>направления «Международный менеджмент»;</w:t>
      </w:r>
    </w:p>
    <w:p w:rsidR="00CB1B05" w:rsidRPr="004E198A" w:rsidRDefault="00CB1B05" w:rsidP="00CB1B05">
      <w:pPr>
        <w:spacing w:after="0" w:line="240" w:lineRule="auto"/>
        <w:jc w:val="right"/>
        <w:rPr>
          <w:rFonts w:ascii="Times New Roman" w:hAnsi="Times New Roman" w:cs="Times New Roman"/>
          <w:i/>
          <w:sz w:val="28"/>
          <w:szCs w:val="28"/>
        </w:rPr>
      </w:pPr>
      <w:r w:rsidRPr="00D1157D">
        <w:rPr>
          <w:rFonts w:ascii="Times New Roman" w:hAnsi="Times New Roman" w:cs="Times New Roman"/>
          <w:i/>
          <w:sz w:val="28"/>
          <w:szCs w:val="28"/>
          <w:lang w:val="en-US"/>
        </w:rPr>
        <w:t>e</w:t>
      </w:r>
      <w:r w:rsidRPr="004E198A">
        <w:rPr>
          <w:rFonts w:ascii="Times New Roman" w:hAnsi="Times New Roman" w:cs="Times New Roman"/>
          <w:i/>
          <w:sz w:val="28"/>
          <w:szCs w:val="28"/>
        </w:rPr>
        <w:t>-</w:t>
      </w:r>
      <w:r w:rsidRPr="00D1157D">
        <w:rPr>
          <w:rFonts w:ascii="Times New Roman" w:hAnsi="Times New Roman" w:cs="Times New Roman"/>
          <w:i/>
          <w:sz w:val="28"/>
          <w:szCs w:val="28"/>
          <w:lang w:val="en-US"/>
        </w:rPr>
        <w:t>mail</w:t>
      </w:r>
      <w:r w:rsidRPr="004E198A">
        <w:rPr>
          <w:rFonts w:ascii="Times New Roman" w:hAnsi="Times New Roman" w:cs="Times New Roman"/>
          <w:i/>
          <w:sz w:val="28"/>
          <w:szCs w:val="28"/>
        </w:rPr>
        <w:t>:</w:t>
      </w:r>
      <w:r w:rsidR="00D1157D" w:rsidRPr="004E198A">
        <w:rPr>
          <w:rFonts w:ascii="Times New Roman" w:hAnsi="Times New Roman" w:cs="Times New Roman"/>
          <w:i/>
          <w:sz w:val="28"/>
          <w:szCs w:val="28"/>
        </w:rPr>
        <w:t xml:space="preserve"> </w:t>
      </w:r>
      <w:r w:rsidR="00D1157D" w:rsidRPr="00D1157D">
        <w:rPr>
          <w:rFonts w:ascii="Times New Roman" w:hAnsi="Times New Roman" w:cs="Times New Roman"/>
          <w:i/>
          <w:sz w:val="28"/>
          <w:szCs w:val="28"/>
          <w:lang w:val="en-GB"/>
        </w:rPr>
        <w:t>vdbelanova</w:t>
      </w:r>
      <w:r w:rsidR="00D1157D" w:rsidRPr="004E198A">
        <w:rPr>
          <w:rFonts w:ascii="Times New Roman" w:hAnsi="Times New Roman" w:cs="Times New Roman"/>
          <w:i/>
          <w:sz w:val="28"/>
          <w:szCs w:val="28"/>
        </w:rPr>
        <w:t>@</w:t>
      </w:r>
      <w:r w:rsidR="00D1157D" w:rsidRPr="00D1157D">
        <w:rPr>
          <w:rFonts w:ascii="Times New Roman" w:hAnsi="Times New Roman" w:cs="Times New Roman"/>
          <w:i/>
          <w:sz w:val="28"/>
          <w:szCs w:val="28"/>
          <w:lang w:val="en-GB"/>
        </w:rPr>
        <w:t>yandex</w:t>
      </w:r>
      <w:r w:rsidR="00D1157D" w:rsidRPr="004E198A">
        <w:rPr>
          <w:rFonts w:ascii="Times New Roman" w:hAnsi="Times New Roman" w:cs="Times New Roman"/>
          <w:i/>
          <w:sz w:val="28"/>
          <w:szCs w:val="28"/>
        </w:rPr>
        <w:t>.</w:t>
      </w:r>
      <w:r w:rsidR="00D1157D" w:rsidRPr="00D1157D">
        <w:rPr>
          <w:rFonts w:ascii="Times New Roman" w:hAnsi="Times New Roman" w:cs="Times New Roman"/>
          <w:i/>
          <w:sz w:val="28"/>
          <w:szCs w:val="28"/>
          <w:lang w:val="en-GB"/>
        </w:rPr>
        <w:t>ru</w:t>
      </w:r>
    </w:p>
    <w:p w:rsidR="005A226C" w:rsidRPr="00D1157D" w:rsidRDefault="00CB1B05" w:rsidP="00CB1B05">
      <w:pPr>
        <w:spacing w:after="0" w:line="240" w:lineRule="auto"/>
        <w:jc w:val="right"/>
        <w:rPr>
          <w:rFonts w:ascii="Times New Roman" w:hAnsi="Times New Roman" w:cs="Times New Roman"/>
          <w:i/>
          <w:sz w:val="28"/>
          <w:szCs w:val="28"/>
        </w:rPr>
      </w:pPr>
      <w:proofErr w:type="spellStart"/>
      <w:r w:rsidRPr="00D1157D">
        <w:rPr>
          <w:rFonts w:ascii="Times New Roman" w:hAnsi="Times New Roman" w:cs="Times New Roman"/>
          <w:i/>
          <w:sz w:val="28"/>
          <w:szCs w:val="28"/>
        </w:rPr>
        <w:t>Лощилина</w:t>
      </w:r>
      <w:proofErr w:type="spellEnd"/>
      <w:r w:rsidRPr="00D1157D">
        <w:rPr>
          <w:rFonts w:ascii="Times New Roman" w:hAnsi="Times New Roman" w:cs="Times New Roman"/>
          <w:i/>
          <w:sz w:val="28"/>
          <w:szCs w:val="28"/>
        </w:rPr>
        <w:t xml:space="preserve"> </w:t>
      </w:r>
      <w:proofErr w:type="spellStart"/>
      <w:r w:rsidRPr="00D1157D">
        <w:rPr>
          <w:rFonts w:ascii="Times New Roman" w:hAnsi="Times New Roman" w:cs="Times New Roman"/>
          <w:i/>
          <w:sz w:val="28"/>
          <w:szCs w:val="28"/>
        </w:rPr>
        <w:t>У</w:t>
      </w:r>
      <w:r w:rsidR="005A226C" w:rsidRPr="00D1157D">
        <w:rPr>
          <w:rFonts w:ascii="Times New Roman" w:hAnsi="Times New Roman" w:cs="Times New Roman"/>
          <w:i/>
          <w:sz w:val="28"/>
          <w:szCs w:val="28"/>
        </w:rPr>
        <w:t>льяна</w:t>
      </w:r>
      <w:proofErr w:type="spellEnd"/>
      <w:r w:rsidR="005A226C" w:rsidRPr="00D1157D">
        <w:rPr>
          <w:rFonts w:ascii="Times New Roman" w:hAnsi="Times New Roman" w:cs="Times New Roman"/>
          <w:i/>
          <w:sz w:val="28"/>
          <w:szCs w:val="28"/>
        </w:rPr>
        <w:t xml:space="preserve"> </w:t>
      </w:r>
      <w:r w:rsidRPr="00D1157D">
        <w:rPr>
          <w:rFonts w:ascii="Times New Roman" w:hAnsi="Times New Roman" w:cs="Times New Roman"/>
          <w:i/>
          <w:sz w:val="28"/>
          <w:szCs w:val="28"/>
        </w:rPr>
        <w:t>Д</w:t>
      </w:r>
      <w:r w:rsidR="005A226C" w:rsidRPr="00D1157D">
        <w:rPr>
          <w:rFonts w:ascii="Times New Roman" w:hAnsi="Times New Roman" w:cs="Times New Roman"/>
          <w:i/>
          <w:sz w:val="28"/>
          <w:szCs w:val="28"/>
        </w:rPr>
        <w:t>митриевна</w:t>
      </w:r>
      <w:r w:rsidRPr="00D1157D">
        <w:rPr>
          <w:rFonts w:ascii="Times New Roman" w:hAnsi="Times New Roman" w:cs="Times New Roman"/>
          <w:i/>
          <w:sz w:val="28"/>
          <w:szCs w:val="28"/>
        </w:rPr>
        <w:t>,</w:t>
      </w:r>
    </w:p>
    <w:p w:rsidR="00CB1B05" w:rsidRPr="00D1157D" w:rsidRDefault="00CB1B05" w:rsidP="00CB1B05">
      <w:pPr>
        <w:spacing w:after="0" w:line="240" w:lineRule="auto"/>
        <w:jc w:val="right"/>
        <w:rPr>
          <w:rFonts w:ascii="Times New Roman" w:hAnsi="Times New Roman" w:cs="Times New Roman"/>
          <w:i/>
          <w:sz w:val="28"/>
          <w:szCs w:val="28"/>
        </w:rPr>
      </w:pPr>
      <w:r w:rsidRPr="00D1157D">
        <w:rPr>
          <w:rFonts w:ascii="Times New Roman" w:hAnsi="Times New Roman" w:cs="Times New Roman"/>
          <w:i/>
          <w:sz w:val="28"/>
          <w:szCs w:val="28"/>
        </w:rPr>
        <w:t xml:space="preserve"> студентка 3 курса</w:t>
      </w:r>
      <w:r w:rsidR="005A226C" w:rsidRPr="00D1157D">
        <w:rPr>
          <w:rFonts w:ascii="Times New Roman" w:hAnsi="Times New Roman" w:cs="Times New Roman"/>
          <w:i/>
          <w:sz w:val="28"/>
          <w:szCs w:val="28"/>
        </w:rPr>
        <w:t xml:space="preserve"> </w:t>
      </w:r>
      <w:r w:rsidRPr="00D1157D">
        <w:rPr>
          <w:rFonts w:ascii="Times New Roman" w:hAnsi="Times New Roman" w:cs="Times New Roman"/>
          <w:i/>
          <w:sz w:val="28"/>
          <w:szCs w:val="28"/>
        </w:rPr>
        <w:t>направления «Международный менеджмент»;</w:t>
      </w:r>
    </w:p>
    <w:p w:rsidR="005A226C" w:rsidRPr="004E198A" w:rsidRDefault="00CB1B05" w:rsidP="00980FA5">
      <w:pPr>
        <w:spacing w:after="0" w:line="240" w:lineRule="auto"/>
        <w:jc w:val="right"/>
        <w:rPr>
          <w:rFonts w:ascii="Times New Roman" w:hAnsi="Times New Roman" w:cs="Times New Roman"/>
          <w:i/>
          <w:sz w:val="28"/>
          <w:szCs w:val="28"/>
          <w:shd w:val="clear" w:color="auto" w:fill="FFFFFF"/>
        </w:rPr>
      </w:pPr>
      <w:r w:rsidRPr="004E198A">
        <w:rPr>
          <w:rFonts w:ascii="Times New Roman" w:hAnsi="Times New Roman" w:cs="Times New Roman"/>
          <w:i/>
          <w:sz w:val="28"/>
          <w:szCs w:val="28"/>
          <w:shd w:val="clear" w:color="auto" w:fill="FFFFFF"/>
        </w:rPr>
        <w:t xml:space="preserve">ФГБОУ ВО Владивостокский государственный </w:t>
      </w:r>
    </w:p>
    <w:p w:rsidR="00980FA5" w:rsidRPr="004E198A" w:rsidRDefault="0076665F" w:rsidP="00980FA5">
      <w:pPr>
        <w:spacing w:after="0" w:line="240" w:lineRule="auto"/>
        <w:jc w:val="right"/>
        <w:rPr>
          <w:rFonts w:ascii="Times New Roman" w:hAnsi="Times New Roman" w:cs="Times New Roman"/>
          <w:i/>
          <w:sz w:val="28"/>
          <w:szCs w:val="28"/>
          <w:shd w:val="clear" w:color="auto" w:fill="FFFFFF"/>
        </w:rPr>
      </w:pPr>
      <w:r w:rsidRPr="004E198A">
        <w:rPr>
          <w:rFonts w:ascii="Times New Roman" w:hAnsi="Times New Roman" w:cs="Times New Roman"/>
          <w:i/>
          <w:sz w:val="28"/>
          <w:szCs w:val="28"/>
          <w:shd w:val="clear" w:color="auto" w:fill="FFFFFF"/>
        </w:rPr>
        <w:t>у</w:t>
      </w:r>
      <w:r w:rsidR="00CB1B05" w:rsidRPr="004E198A">
        <w:rPr>
          <w:rFonts w:ascii="Times New Roman" w:hAnsi="Times New Roman" w:cs="Times New Roman"/>
          <w:i/>
          <w:sz w:val="28"/>
          <w:szCs w:val="28"/>
          <w:shd w:val="clear" w:color="auto" w:fill="FFFFFF"/>
        </w:rPr>
        <w:t>ниверситет</w:t>
      </w:r>
      <w:r w:rsidR="005A226C" w:rsidRPr="004E198A">
        <w:rPr>
          <w:rFonts w:ascii="Times New Roman" w:hAnsi="Times New Roman" w:cs="Times New Roman"/>
          <w:i/>
          <w:sz w:val="28"/>
          <w:szCs w:val="28"/>
          <w:shd w:val="clear" w:color="auto" w:fill="FFFFFF"/>
        </w:rPr>
        <w:t xml:space="preserve"> </w:t>
      </w:r>
      <w:r w:rsidR="00CB1B05" w:rsidRPr="004E198A">
        <w:rPr>
          <w:rFonts w:ascii="Times New Roman" w:hAnsi="Times New Roman" w:cs="Times New Roman"/>
          <w:i/>
          <w:sz w:val="28"/>
          <w:szCs w:val="28"/>
          <w:shd w:val="clear" w:color="auto" w:fill="FFFFFF"/>
        </w:rPr>
        <w:t>экономики и сервиса» (ВГУЭС)</w:t>
      </w:r>
    </w:p>
    <w:p w:rsidR="00980FA5" w:rsidRPr="004E198A" w:rsidRDefault="00980FA5" w:rsidP="00980FA5">
      <w:pPr>
        <w:spacing w:after="0" w:line="240" w:lineRule="auto"/>
        <w:jc w:val="right"/>
        <w:rPr>
          <w:rFonts w:ascii="Times New Roman" w:hAnsi="Times New Roman" w:cs="Times New Roman"/>
          <w:i/>
          <w:sz w:val="28"/>
          <w:szCs w:val="28"/>
          <w:lang w:val="en-US"/>
        </w:rPr>
      </w:pPr>
      <w:proofErr w:type="gramStart"/>
      <w:r w:rsidRPr="004E198A">
        <w:rPr>
          <w:rFonts w:ascii="Times New Roman" w:hAnsi="Times New Roman" w:cs="Times New Roman"/>
          <w:i/>
          <w:sz w:val="28"/>
          <w:szCs w:val="28"/>
          <w:lang w:val="en-US"/>
        </w:rPr>
        <w:t>e-mail</w:t>
      </w:r>
      <w:proofErr w:type="gramEnd"/>
      <w:r w:rsidRPr="004E198A">
        <w:rPr>
          <w:rFonts w:ascii="Times New Roman" w:hAnsi="Times New Roman" w:cs="Times New Roman"/>
          <w:i/>
          <w:sz w:val="28"/>
          <w:szCs w:val="28"/>
          <w:lang w:val="en-US"/>
        </w:rPr>
        <w:t>:</w:t>
      </w:r>
      <w:r w:rsidR="00D1157D" w:rsidRPr="004E198A">
        <w:rPr>
          <w:rFonts w:ascii="Times New Roman" w:hAnsi="Times New Roman" w:cs="Times New Roman"/>
          <w:i/>
          <w:sz w:val="28"/>
          <w:szCs w:val="28"/>
          <w:lang w:val="en-GB"/>
        </w:rPr>
        <w:t xml:space="preserve"> </w:t>
      </w:r>
      <w:proofErr w:type="spellStart"/>
      <w:r w:rsidR="00D1157D" w:rsidRPr="004E198A">
        <w:rPr>
          <w:rFonts w:ascii="Times New Roman" w:hAnsi="Times New Roman" w:cs="Times New Roman"/>
          <w:i/>
          <w:sz w:val="28"/>
          <w:szCs w:val="28"/>
          <w:lang w:val="en-GB"/>
        </w:rPr>
        <w:t>uliana</w:t>
      </w:r>
      <w:proofErr w:type="spellEnd"/>
      <w:r w:rsidR="00D1157D" w:rsidRPr="004E198A">
        <w:rPr>
          <w:rFonts w:ascii="Times New Roman" w:hAnsi="Times New Roman" w:cs="Times New Roman"/>
          <w:i/>
          <w:sz w:val="28"/>
          <w:szCs w:val="28"/>
          <w:lang w:val="en-US"/>
        </w:rPr>
        <w:t>.</w:t>
      </w:r>
      <w:proofErr w:type="spellStart"/>
      <w:r w:rsidR="00D1157D" w:rsidRPr="004E198A">
        <w:rPr>
          <w:rFonts w:ascii="Times New Roman" w:hAnsi="Times New Roman" w:cs="Times New Roman"/>
          <w:i/>
          <w:sz w:val="28"/>
          <w:szCs w:val="28"/>
          <w:lang w:val="en-GB"/>
        </w:rPr>
        <w:t>loschilina</w:t>
      </w:r>
      <w:proofErr w:type="spellEnd"/>
      <w:r w:rsidR="00D1157D" w:rsidRPr="004E198A">
        <w:rPr>
          <w:rFonts w:ascii="Times New Roman" w:hAnsi="Times New Roman" w:cs="Times New Roman"/>
          <w:i/>
          <w:sz w:val="28"/>
          <w:szCs w:val="28"/>
          <w:lang w:val="en-US"/>
        </w:rPr>
        <w:t>@</w:t>
      </w:r>
      <w:proofErr w:type="spellStart"/>
      <w:r w:rsidR="00D1157D" w:rsidRPr="004E198A">
        <w:rPr>
          <w:rFonts w:ascii="Times New Roman" w:hAnsi="Times New Roman" w:cs="Times New Roman"/>
          <w:i/>
          <w:sz w:val="28"/>
          <w:szCs w:val="28"/>
          <w:lang w:val="en-GB"/>
        </w:rPr>
        <w:t>gmail</w:t>
      </w:r>
      <w:proofErr w:type="spellEnd"/>
      <w:r w:rsidR="00D1157D" w:rsidRPr="004E198A">
        <w:rPr>
          <w:rFonts w:ascii="Times New Roman" w:hAnsi="Times New Roman" w:cs="Times New Roman"/>
          <w:i/>
          <w:sz w:val="28"/>
          <w:szCs w:val="28"/>
          <w:lang w:val="en-US"/>
        </w:rPr>
        <w:t>.</w:t>
      </w:r>
      <w:r w:rsidR="00D1157D" w:rsidRPr="004E198A">
        <w:rPr>
          <w:rFonts w:ascii="Times New Roman" w:hAnsi="Times New Roman" w:cs="Times New Roman"/>
          <w:i/>
          <w:sz w:val="28"/>
          <w:szCs w:val="28"/>
          <w:lang w:val="en-GB"/>
        </w:rPr>
        <w:t>com</w:t>
      </w:r>
    </w:p>
    <w:p w:rsidR="00980FA5" w:rsidRDefault="00CB1B05" w:rsidP="00980FA5">
      <w:pPr>
        <w:spacing w:after="0" w:line="240" w:lineRule="auto"/>
        <w:jc w:val="right"/>
        <w:rPr>
          <w:rFonts w:ascii="Times New Roman" w:hAnsi="Times New Roman" w:cs="Times New Roman"/>
          <w:i/>
          <w:sz w:val="28"/>
          <w:szCs w:val="28"/>
        </w:rPr>
      </w:pPr>
      <w:r w:rsidRPr="00D1157D">
        <w:rPr>
          <w:rFonts w:ascii="Times New Roman" w:hAnsi="Times New Roman" w:cs="Times New Roman"/>
          <w:i/>
          <w:color w:val="4D5156"/>
          <w:sz w:val="28"/>
          <w:szCs w:val="28"/>
          <w:shd w:val="clear" w:color="auto" w:fill="FFFFFF"/>
          <w:lang w:val="en-US"/>
        </w:rPr>
        <w:t xml:space="preserve"> </w:t>
      </w:r>
      <w:r w:rsidR="00980FA5" w:rsidRPr="00D1157D">
        <w:rPr>
          <w:rFonts w:ascii="Times New Roman" w:hAnsi="Times New Roman" w:cs="Times New Roman"/>
          <w:i/>
          <w:sz w:val="28"/>
          <w:szCs w:val="28"/>
        </w:rPr>
        <w:t>Россия, Владивосток</w:t>
      </w:r>
    </w:p>
    <w:p w:rsidR="00980FA5" w:rsidRDefault="00980FA5" w:rsidP="00980FA5">
      <w:pPr>
        <w:spacing w:after="0" w:line="240" w:lineRule="auto"/>
        <w:jc w:val="center"/>
        <w:rPr>
          <w:rFonts w:ascii="Times New Roman" w:hAnsi="Times New Roman" w:cs="Times New Roman"/>
          <w:b/>
          <w:sz w:val="28"/>
          <w:szCs w:val="28"/>
        </w:rPr>
      </w:pPr>
    </w:p>
    <w:p w:rsidR="001749ED" w:rsidRDefault="001749ED" w:rsidP="00980FA5">
      <w:pPr>
        <w:spacing w:after="0" w:line="240" w:lineRule="auto"/>
        <w:jc w:val="center"/>
        <w:rPr>
          <w:rFonts w:ascii="Times New Roman" w:hAnsi="Times New Roman" w:cs="Times New Roman"/>
          <w:b/>
          <w:sz w:val="28"/>
          <w:szCs w:val="28"/>
        </w:rPr>
      </w:pPr>
      <w:r w:rsidRPr="001749ED">
        <w:rPr>
          <w:rFonts w:ascii="Times New Roman" w:hAnsi="Times New Roman" w:cs="Times New Roman"/>
          <w:b/>
          <w:sz w:val="28"/>
          <w:szCs w:val="28"/>
        </w:rPr>
        <w:t>Особенности формирования навыков профессионального общения будущих менеджеров</w:t>
      </w:r>
    </w:p>
    <w:p w:rsidR="001749ED" w:rsidRPr="00764279" w:rsidRDefault="001749ED" w:rsidP="001749ED">
      <w:pPr>
        <w:jc w:val="center"/>
        <w:rPr>
          <w:rFonts w:ascii="Times New Roman" w:hAnsi="Times New Roman" w:cs="Times New Roman"/>
          <w:b/>
          <w:sz w:val="28"/>
          <w:szCs w:val="28"/>
          <w:lang w:val="en-US"/>
        </w:rPr>
      </w:pPr>
      <w:r w:rsidRPr="00764279">
        <w:rPr>
          <w:rFonts w:ascii="Times New Roman" w:hAnsi="Times New Roman" w:cs="Times New Roman"/>
          <w:b/>
          <w:sz w:val="28"/>
          <w:szCs w:val="28"/>
          <w:lang w:val="en-US"/>
        </w:rPr>
        <w:t>Features of the formation of professional communication skills of future managers</w:t>
      </w:r>
    </w:p>
    <w:p w:rsidR="005A226C" w:rsidRPr="00440E83" w:rsidRDefault="005A226C" w:rsidP="00B45415">
      <w:pPr>
        <w:spacing w:after="0" w:line="240" w:lineRule="auto"/>
        <w:jc w:val="both"/>
        <w:rPr>
          <w:rFonts w:ascii="Times New Roman" w:hAnsi="Times New Roman" w:cs="Times New Roman"/>
          <w:sz w:val="28"/>
          <w:szCs w:val="28"/>
        </w:rPr>
      </w:pPr>
      <w:r w:rsidRPr="0076665F">
        <w:rPr>
          <w:rFonts w:ascii="Times New Roman" w:hAnsi="Times New Roman" w:cs="Times New Roman"/>
          <w:b/>
          <w:sz w:val="28"/>
          <w:szCs w:val="28"/>
        </w:rPr>
        <w:t>Аннотация</w:t>
      </w:r>
      <w:r w:rsidRPr="005A226C">
        <w:rPr>
          <w:rFonts w:ascii="Times New Roman" w:hAnsi="Times New Roman" w:cs="Times New Roman"/>
          <w:sz w:val="28"/>
          <w:szCs w:val="28"/>
        </w:rPr>
        <w:t xml:space="preserve">. </w:t>
      </w:r>
      <w:r w:rsidR="00825DF7">
        <w:rPr>
          <w:rFonts w:ascii="Times New Roman" w:hAnsi="Times New Roman" w:cs="Times New Roman"/>
          <w:sz w:val="28"/>
          <w:szCs w:val="28"/>
        </w:rPr>
        <w:t>В ст</w:t>
      </w:r>
      <w:r w:rsidR="00102EA0">
        <w:rPr>
          <w:rFonts w:ascii="Times New Roman" w:hAnsi="Times New Roman" w:cs="Times New Roman"/>
          <w:sz w:val="28"/>
          <w:szCs w:val="28"/>
        </w:rPr>
        <w:t>атье рассматриваются лингвомето</w:t>
      </w:r>
      <w:r w:rsidR="00825DF7">
        <w:rPr>
          <w:rFonts w:ascii="Times New Roman" w:hAnsi="Times New Roman" w:cs="Times New Roman"/>
          <w:sz w:val="28"/>
          <w:szCs w:val="28"/>
        </w:rPr>
        <w:t>дические аспекты формирования навыков</w:t>
      </w:r>
      <w:r w:rsidR="00102EA0">
        <w:rPr>
          <w:rFonts w:ascii="Times New Roman" w:hAnsi="Times New Roman" w:cs="Times New Roman"/>
          <w:sz w:val="28"/>
          <w:szCs w:val="28"/>
        </w:rPr>
        <w:t xml:space="preserve"> эффективной деловой коммуникации при подготовке будущих менеджеров. </w:t>
      </w:r>
      <w:r>
        <w:rPr>
          <w:rFonts w:ascii="Times New Roman" w:hAnsi="Times New Roman" w:cs="Times New Roman"/>
          <w:sz w:val="28"/>
          <w:szCs w:val="28"/>
        </w:rPr>
        <w:t>Современн</w:t>
      </w:r>
      <w:r w:rsidR="006A6B7B">
        <w:rPr>
          <w:rFonts w:ascii="Times New Roman" w:hAnsi="Times New Roman" w:cs="Times New Roman"/>
          <w:sz w:val="28"/>
          <w:szCs w:val="28"/>
        </w:rPr>
        <w:t>ое состояние</w:t>
      </w:r>
      <w:r>
        <w:rPr>
          <w:rFonts w:ascii="Times New Roman" w:hAnsi="Times New Roman" w:cs="Times New Roman"/>
          <w:sz w:val="28"/>
          <w:szCs w:val="28"/>
        </w:rPr>
        <w:t xml:space="preserve"> рынка </w:t>
      </w:r>
      <w:r w:rsidR="006A6B7B">
        <w:rPr>
          <w:rFonts w:ascii="Times New Roman" w:hAnsi="Times New Roman" w:cs="Times New Roman"/>
          <w:sz w:val="28"/>
          <w:szCs w:val="28"/>
        </w:rPr>
        <w:t>труда выдвига</w:t>
      </w:r>
      <w:r w:rsidR="00BB693A">
        <w:rPr>
          <w:rFonts w:ascii="Times New Roman" w:hAnsi="Times New Roman" w:cs="Times New Roman"/>
          <w:sz w:val="28"/>
          <w:szCs w:val="28"/>
        </w:rPr>
        <w:t>е</w:t>
      </w:r>
      <w:r w:rsidR="006A6B7B">
        <w:rPr>
          <w:rFonts w:ascii="Times New Roman" w:hAnsi="Times New Roman" w:cs="Times New Roman"/>
          <w:sz w:val="28"/>
          <w:szCs w:val="28"/>
        </w:rPr>
        <w:t>т</w:t>
      </w:r>
      <w:r w:rsidR="00BB693A">
        <w:rPr>
          <w:rFonts w:ascii="Times New Roman" w:hAnsi="Times New Roman" w:cs="Times New Roman"/>
          <w:sz w:val="28"/>
          <w:szCs w:val="28"/>
        </w:rPr>
        <w:t xml:space="preserve"> </w:t>
      </w:r>
      <w:r w:rsidR="006A6B7B">
        <w:rPr>
          <w:rFonts w:ascii="Times New Roman" w:hAnsi="Times New Roman" w:cs="Times New Roman"/>
          <w:sz w:val="28"/>
          <w:szCs w:val="28"/>
        </w:rPr>
        <w:t>новые требовани</w:t>
      </w:r>
      <w:r w:rsidR="00BB693A">
        <w:rPr>
          <w:rFonts w:ascii="Times New Roman" w:hAnsi="Times New Roman" w:cs="Times New Roman"/>
          <w:sz w:val="28"/>
          <w:szCs w:val="28"/>
        </w:rPr>
        <w:t xml:space="preserve">я к профессиональной подготовке выпускников вузов. </w:t>
      </w:r>
      <w:r w:rsidR="00825DF7">
        <w:rPr>
          <w:rFonts w:ascii="Times New Roman" w:hAnsi="Times New Roman" w:cs="Times New Roman"/>
          <w:sz w:val="28"/>
          <w:szCs w:val="28"/>
        </w:rPr>
        <w:t>Сегодняшнему</w:t>
      </w:r>
      <w:r w:rsidR="00BB693A">
        <w:rPr>
          <w:rFonts w:ascii="Times New Roman" w:hAnsi="Times New Roman" w:cs="Times New Roman"/>
          <w:sz w:val="28"/>
          <w:szCs w:val="28"/>
        </w:rPr>
        <w:t xml:space="preserve"> менеджеру необходимо не только владеть основами будущей предпринимательской деятельности, но и выстраивать эффективные взаимоотношения с деловыми партнерами.</w:t>
      </w:r>
      <w:r w:rsidR="00B45415">
        <w:rPr>
          <w:rFonts w:ascii="Times New Roman" w:hAnsi="Times New Roman" w:cs="Times New Roman"/>
          <w:sz w:val="28"/>
          <w:szCs w:val="28"/>
        </w:rPr>
        <w:t xml:space="preserve"> В </w:t>
      </w:r>
      <w:r w:rsidR="00D1157D">
        <w:rPr>
          <w:rFonts w:ascii="Times New Roman" w:hAnsi="Times New Roman" w:cs="Times New Roman"/>
          <w:sz w:val="28"/>
          <w:szCs w:val="28"/>
        </w:rPr>
        <w:t xml:space="preserve">связи с этим, </w:t>
      </w:r>
      <w:r w:rsidR="00B45415">
        <w:rPr>
          <w:rFonts w:ascii="Times New Roman" w:hAnsi="Times New Roman" w:cs="Times New Roman"/>
          <w:sz w:val="28"/>
          <w:szCs w:val="28"/>
        </w:rPr>
        <w:t xml:space="preserve">огромное значение </w:t>
      </w:r>
      <w:r w:rsidR="001749ED">
        <w:rPr>
          <w:rFonts w:ascii="Times New Roman" w:hAnsi="Times New Roman" w:cs="Times New Roman"/>
          <w:sz w:val="28"/>
          <w:szCs w:val="28"/>
        </w:rPr>
        <w:t>в</w:t>
      </w:r>
      <w:r w:rsidR="00102EA0">
        <w:rPr>
          <w:rFonts w:ascii="Times New Roman" w:hAnsi="Times New Roman" w:cs="Times New Roman"/>
          <w:sz w:val="28"/>
          <w:szCs w:val="28"/>
        </w:rPr>
        <w:t xml:space="preserve"> системе высшего</w:t>
      </w:r>
      <w:r w:rsidR="001749ED">
        <w:rPr>
          <w:rFonts w:ascii="Times New Roman" w:hAnsi="Times New Roman" w:cs="Times New Roman"/>
          <w:sz w:val="28"/>
          <w:szCs w:val="28"/>
        </w:rPr>
        <w:t xml:space="preserve"> профессионально</w:t>
      </w:r>
      <w:r w:rsidR="00102EA0">
        <w:rPr>
          <w:rFonts w:ascii="Times New Roman" w:hAnsi="Times New Roman" w:cs="Times New Roman"/>
          <w:sz w:val="28"/>
          <w:szCs w:val="28"/>
        </w:rPr>
        <w:t>го</w:t>
      </w:r>
      <w:r w:rsidR="001749ED">
        <w:rPr>
          <w:rFonts w:ascii="Times New Roman" w:hAnsi="Times New Roman" w:cs="Times New Roman"/>
          <w:sz w:val="28"/>
          <w:szCs w:val="28"/>
        </w:rPr>
        <w:t xml:space="preserve"> образовани</w:t>
      </w:r>
      <w:r w:rsidR="00102EA0">
        <w:rPr>
          <w:rFonts w:ascii="Times New Roman" w:hAnsi="Times New Roman" w:cs="Times New Roman"/>
          <w:sz w:val="28"/>
          <w:szCs w:val="28"/>
        </w:rPr>
        <w:t>я</w:t>
      </w:r>
      <w:r w:rsidR="001749ED">
        <w:rPr>
          <w:rFonts w:ascii="Times New Roman" w:hAnsi="Times New Roman" w:cs="Times New Roman"/>
          <w:sz w:val="28"/>
          <w:szCs w:val="28"/>
        </w:rPr>
        <w:t xml:space="preserve"> </w:t>
      </w:r>
      <w:r w:rsidR="00B45415">
        <w:rPr>
          <w:rFonts w:ascii="Times New Roman" w:hAnsi="Times New Roman" w:cs="Times New Roman"/>
          <w:sz w:val="28"/>
          <w:szCs w:val="28"/>
        </w:rPr>
        <w:t xml:space="preserve">имеют факторы, определяющие актуальность определенных требований и норм для </w:t>
      </w:r>
      <w:r w:rsidR="001749ED">
        <w:rPr>
          <w:rFonts w:ascii="Times New Roman" w:hAnsi="Times New Roman" w:cs="Times New Roman"/>
          <w:sz w:val="28"/>
          <w:szCs w:val="28"/>
        </w:rPr>
        <w:t xml:space="preserve">формирования навыков </w:t>
      </w:r>
      <w:r w:rsidR="00B45415">
        <w:rPr>
          <w:rFonts w:ascii="Times New Roman" w:hAnsi="Times New Roman" w:cs="Times New Roman"/>
          <w:sz w:val="28"/>
          <w:szCs w:val="28"/>
        </w:rPr>
        <w:t>успешного делового общения: наполнение учебного процесса особым содержанием, технологи</w:t>
      </w:r>
      <w:r w:rsidR="000F2A3A">
        <w:rPr>
          <w:rFonts w:ascii="Times New Roman" w:hAnsi="Times New Roman" w:cs="Times New Roman"/>
          <w:sz w:val="28"/>
          <w:szCs w:val="28"/>
        </w:rPr>
        <w:t>и ведения</w:t>
      </w:r>
      <w:r w:rsidR="00B45415">
        <w:rPr>
          <w:rFonts w:ascii="Times New Roman" w:hAnsi="Times New Roman" w:cs="Times New Roman"/>
          <w:sz w:val="28"/>
          <w:szCs w:val="28"/>
        </w:rPr>
        <w:t xml:space="preserve"> учебного процесса, формы и виды занятий, фонд оценочных средств и т.д.</w:t>
      </w:r>
      <w:r w:rsidR="000F2A3A">
        <w:rPr>
          <w:rFonts w:ascii="Times New Roman" w:hAnsi="Times New Roman" w:cs="Times New Roman"/>
          <w:sz w:val="28"/>
          <w:szCs w:val="28"/>
        </w:rPr>
        <w:t xml:space="preserve"> На примере дисциплины «Профессиональная речь и деловая переписка»</w:t>
      </w:r>
      <w:r w:rsidR="00825DF7">
        <w:rPr>
          <w:rFonts w:ascii="Times New Roman" w:hAnsi="Times New Roman" w:cs="Times New Roman"/>
          <w:sz w:val="28"/>
          <w:szCs w:val="28"/>
        </w:rPr>
        <w:t xml:space="preserve">, разработанного на базе Дальневосточного государственного университета экономики и сервиса (ВГУЭС), </w:t>
      </w:r>
      <w:r w:rsidR="000F2A3A">
        <w:rPr>
          <w:rFonts w:ascii="Times New Roman" w:hAnsi="Times New Roman" w:cs="Times New Roman"/>
          <w:sz w:val="28"/>
          <w:szCs w:val="28"/>
        </w:rPr>
        <w:t xml:space="preserve">представляется возможным продемонстрировать </w:t>
      </w:r>
      <w:r w:rsidR="00440E83">
        <w:rPr>
          <w:rFonts w:ascii="Times New Roman" w:hAnsi="Times New Roman" w:cs="Times New Roman"/>
          <w:sz w:val="28"/>
          <w:szCs w:val="28"/>
        </w:rPr>
        <w:t>механизм</w:t>
      </w:r>
      <w:r w:rsidR="000F2A3A">
        <w:rPr>
          <w:rFonts w:ascii="Times New Roman" w:hAnsi="Times New Roman" w:cs="Times New Roman"/>
          <w:sz w:val="28"/>
          <w:szCs w:val="28"/>
        </w:rPr>
        <w:t xml:space="preserve"> формирования и внедрения навыков профессионального общения</w:t>
      </w:r>
      <w:r w:rsidR="00440E83">
        <w:rPr>
          <w:rFonts w:ascii="Times New Roman" w:hAnsi="Times New Roman" w:cs="Times New Roman"/>
          <w:sz w:val="28"/>
          <w:szCs w:val="28"/>
        </w:rPr>
        <w:t xml:space="preserve"> у студентов направления «Менеджмент». Курс разработан по смешанной технологии в </w:t>
      </w:r>
      <w:r w:rsidR="00440E83">
        <w:rPr>
          <w:rFonts w:ascii="Times New Roman" w:hAnsi="Times New Roman" w:cs="Times New Roman"/>
          <w:sz w:val="28"/>
          <w:szCs w:val="28"/>
          <w:lang w:val="en-US"/>
        </w:rPr>
        <w:t>LMS</w:t>
      </w:r>
      <w:r w:rsidR="00440E83" w:rsidRPr="00440E83">
        <w:rPr>
          <w:rFonts w:ascii="Times New Roman" w:hAnsi="Times New Roman" w:cs="Times New Roman"/>
          <w:sz w:val="28"/>
          <w:szCs w:val="28"/>
        </w:rPr>
        <w:t xml:space="preserve"> </w:t>
      </w:r>
      <w:r w:rsidR="00440E83">
        <w:rPr>
          <w:rFonts w:ascii="Times New Roman" w:hAnsi="Times New Roman" w:cs="Times New Roman"/>
          <w:sz w:val="28"/>
          <w:szCs w:val="28"/>
          <w:lang w:val="en-US"/>
        </w:rPr>
        <w:t>Moodle</w:t>
      </w:r>
      <w:r w:rsidR="00440E83">
        <w:rPr>
          <w:rFonts w:ascii="Times New Roman" w:hAnsi="Times New Roman" w:cs="Times New Roman"/>
          <w:sz w:val="28"/>
          <w:szCs w:val="28"/>
        </w:rPr>
        <w:t xml:space="preserve">. В связи с переходом на удаленный формат обучения, курс был </w:t>
      </w:r>
      <w:r w:rsidR="00825DF7">
        <w:rPr>
          <w:rFonts w:ascii="Times New Roman" w:hAnsi="Times New Roman" w:cs="Times New Roman"/>
          <w:sz w:val="28"/>
          <w:szCs w:val="28"/>
        </w:rPr>
        <w:t xml:space="preserve">онлайн </w:t>
      </w:r>
      <w:r w:rsidR="00440E83">
        <w:rPr>
          <w:rFonts w:ascii="Times New Roman" w:hAnsi="Times New Roman" w:cs="Times New Roman"/>
          <w:sz w:val="28"/>
          <w:szCs w:val="28"/>
        </w:rPr>
        <w:t>адаптирован</w:t>
      </w:r>
      <w:r w:rsidR="00825DF7">
        <w:rPr>
          <w:rFonts w:ascii="Times New Roman" w:hAnsi="Times New Roman" w:cs="Times New Roman"/>
          <w:sz w:val="28"/>
          <w:szCs w:val="28"/>
        </w:rPr>
        <w:t xml:space="preserve"> и оказался достаточно эффективным, согласно </w:t>
      </w:r>
      <w:r w:rsidR="00D1157D">
        <w:rPr>
          <w:rFonts w:ascii="Times New Roman" w:hAnsi="Times New Roman" w:cs="Times New Roman"/>
          <w:sz w:val="28"/>
          <w:szCs w:val="28"/>
        </w:rPr>
        <w:t>результатам</w:t>
      </w:r>
      <w:r w:rsidR="00825DF7">
        <w:rPr>
          <w:rFonts w:ascii="Times New Roman" w:hAnsi="Times New Roman" w:cs="Times New Roman"/>
          <w:sz w:val="28"/>
          <w:szCs w:val="28"/>
        </w:rPr>
        <w:t xml:space="preserve"> промежуточной и итоговой аттестаций.</w:t>
      </w:r>
    </w:p>
    <w:p w:rsidR="00825DF7" w:rsidRDefault="00102EA0">
      <w:pPr>
        <w:spacing w:after="0" w:line="240" w:lineRule="auto"/>
        <w:jc w:val="both"/>
        <w:rPr>
          <w:rFonts w:ascii="Times New Roman" w:hAnsi="Times New Roman" w:cs="Times New Roman"/>
          <w:sz w:val="28"/>
          <w:szCs w:val="28"/>
        </w:rPr>
      </w:pPr>
      <w:r w:rsidRPr="0076665F">
        <w:rPr>
          <w:rFonts w:ascii="Times New Roman" w:hAnsi="Times New Roman" w:cs="Times New Roman"/>
          <w:b/>
          <w:sz w:val="28"/>
          <w:szCs w:val="28"/>
        </w:rPr>
        <w:lastRenderedPageBreak/>
        <w:t>Ключевые слова</w:t>
      </w:r>
      <w:r>
        <w:rPr>
          <w:rFonts w:ascii="Times New Roman" w:hAnsi="Times New Roman" w:cs="Times New Roman"/>
          <w:sz w:val="28"/>
          <w:szCs w:val="28"/>
        </w:rPr>
        <w:t xml:space="preserve">: высшее образование, профессиональное общение, деловая коммуникация, современные образовательные технологии, </w:t>
      </w:r>
      <w:r w:rsidR="0070242B">
        <w:rPr>
          <w:rFonts w:ascii="Times New Roman" w:hAnsi="Times New Roman" w:cs="Times New Roman"/>
          <w:sz w:val="28"/>
          <w:szCs w:val="28"/>
        </w:rPr>
        <w:t xml:space="preserve">языковая личность, </w:t>
      </w:r>
      <w:r>
        <w:rPr>
          <w:rFonts w:ascii="Times New Roman" w:hAnsi="Times New Roman" w:cs="Times New Roman"/>
          <w:sz w:val="28"/>
          <w:szCs w:val="28"/>
        </w:rPr>
        <w:t>менеджмент</w:t>
      </w:r>
    </w:p>
    <w:p w:rsidR="00E809BE" w:rsidRPr="00E809BE" w:rsidRDefault="00102EA0" w:rsidP="00E809BE">
      <w:pPr>
        <w:spacing w:after="0" w:line="240" w:lineRule="auto"/>
        <w:jc w:val="both"/>
        <w:rPr>
          <w:rFonts w:ascii="Times New Roman" w:hAnsi="Times New Roman" w:cs="Times New Roman"/>
          <w:sz w:val="28"/>
          <w:szCs w:val="28"/>
          <w:lang w:val="en-US"/>
        </w:rPr>
      </w:pPr>
      <w:r w:rsidRPr="0076665F">
        <w:rPr>
          <w:rFonts w:ascii="Times New Roman" w:hAnsi="Times New Roman" w:cs="Times New Roman"/>
          <w:b/>
          <w:sz w:val="28"/>
          <w:szCs w:val="28"/>
          <w:lang w:val="en-US"/>
        </w:rPr>
        <w:t>Annotation</w:t>
      </w:r>
      <w:r w:rsidRPr="00E809BE">
        <w:rPr>
          <w:rFonts w:ascii="Times New Roman" w:hAnsi="Times New Roman" w:cs="Times New Roman"/>
          <w:sz w:val="28"/>
          <w:szCs w:val="28"/>
          <w:lang w:val="en-US"/>
        </w:rPr>
        <w:t xml:space="preserve">. </w:t>
      </w:r>
      <w:r w:rsidR="00E809BE">
        <w:rPr>
          <w:rFonts w:ascii="Times New Roman" w:hAnsi="Times New Roman" w:cs="Times New Roman"/>
          <w:sz w:val="28"/>
          <w:szCs w:val="28"/>
          <w:lang w:val="en-US"/>
        </w:rPr>
        <w:t>T</w:t>
      </w:r>
      <w:r w:rsidRPr="00E809BE">
        <w:rPr>
          <w:rFonts w:ascii="Times New Roman" w:hAnsi="Times New Roman" w:cs="Times New Roman"/>
          <w:sz w:val="28"/>
          <w:szCs w:val="28"/>
          <w:lang w:val="en-US"/>
        </w:rPr>
        <w:t xml:space="preserve">he article discusses the </w:t>
      </w:r>
      <w:proofErr w:type="spellStart"/>
      <w:r w:rsidRPr="00E809BE">
        <w:rPr>
          <w:rFonts w:ascii="Times New Roman" w:hAnsi="Times New Roman" w:cs="Times New Roman"/>
          <w:sz w:val="28"/>
          <w:szCs w:val="28"/>
          <w:lang w:val="en-US"/>
        </w:rPr>
        <w:t>linguo</w:t>
      </w:r>
      <w:proofErr w:type="spellEnd"/>
      <w:r w:rsidRPr="00E809BE">
        <w:rPr>
          <w:rFonts w:ascii="Times New Roman" w:hAnsi="Times New Roman" w:cs="Times New Roman"/>
          <w:sz w:val="28"/>
          <w:szCs w:val="28"/>
          <w:lang w:val="en-US"/>
        </w:rPr>
        <w:t xml:space="preserve">-methodological aspects of the formation of effective business communication skills in the preparation of future managers. </w:t>
      </w:r>
      <w:r w:rsidR="00E809BE">
        <w:rPr>
          <w:rFonts w:ascii="Times New Roman" w:hAnsi="Times New Roman" w:cs="Times New Roman"/>
          <w:sz w:val="28"/>
          <w:szCs w:val="28"/>
          <w:lang w:val="en-US"/>
        </w:rPr>
        <w:t>T</w:t>
      </w:r>
      <w:r w:rsidRPr="00E809BE">
        <w:rPr>
          <w:rFonts w:ascii="Times New Roman" w:hAnsi="Times New Roman" w:cs="Times New Roman"/>
          <w:sz w:val="28"/>
          <w:szCs w:val="28"/>
          <w:lang w:val="en-US"/>
        </w:rPr>
        <w:t xml:space="preserve">he current state of the labor market puts forward new requirements for the professional training of university graduates. </w:t>
      </w:r>
      <w:r w:rsidR="00E809BE">
        <w:rPr>
          <w:rFonts w:ascii="Times New Roman" w:hAnsi="Times New Roman" w:cs="Times New Roman"/>
          <w:sz w:val="28"/>
          <w:szCs w:val="28"/>
          <w:lang w:val="en-US"/>
        </w:rPr>
        <w:t>T</w:t>
      </w:r>
      <w:r w:rsidRPr="00E809BE">
        <w:rPr>
          <w:rFonts w:ascii="Times New Roman" w:hAnsi="Times New Roman" w:cs="Times New Roman"/>
          <w:sz w:val="28"/>
          <w:szCs w:val="28"/>
          <w:lang w:val="en-US"/>
        </w:rPr>
        <w:t>oday's manager needs not only to master the basics of future entrepreneurial activity, but also to build effective relationships with business partners.</w:t>
      </w:r>
      <w:r w:rsidR="00E809BE" w:rsidRPr="00E809BE">
        <w:rPr>
          <w:rFonts w:ascii="Times New Roman" w:hAnsi="Times New Roman" w:cs="Times New Roman"/>
          <w:sz w:val="28"/>
          <w:szCs w:val="28"/>
          <w:lang w:val="en-US"/>
        </w:rPr>
        <w:t xml:space="preserve"> </w:t>
      </w:r>
      <w:r w:rsidR="00E809BE">
        <w:rPr>
          <w:rFonts w:ascii="Times New Roman" w:hAnsi="Times New Roman" w:cs="Times New Roman"/>
          <w:sz w:val="28"/>
          <w:szCs w:val="28"/>
          <w:lang w:val="en-US"/>
        </w:rPr>
        <w:t>I</w:t>
      </w:r>
      <w:r w:rsidR="00E809BE" w:rsidRPr="00E809BE">
        <w:rPr>
          <w:rFonts w:ascii="Times New Roman" w:hAnsi="Times New Roman" w:cs="Times New Roman"/>
          <w:sz w:val="28"/>
          <w:szCs w:val="28"/>
          <w:lang w:val="en-US"/>
        </w:rPr>
        <w:t xml:space="preserve">n this regard, the factors that determine the relevance of certain requirements and norms for the formation of successful business communication skills are of great importance in the system of higher professional education: filling the educational process with special content, technologies for conducting the educational process, forms and types of classes, a fund of assessment tools, etc. </w:t>
      </w:r>
      <w:r w:rsidR="00E809BE">
        <w:rPr>
          <w:rFonts w:ascii="Times New Roman" w:hAnsi="Times New Roman" w:cs="Times New Roman"/>
          <w:sz w:val="28"/>
          <w:szCs w:val="28"/>
          <w:lang w:val="en-US"/>
        </w:rPr>
        <w:t>U</w:t>
      </w:r>
      <w:r w:rsidR="00E809BE" w:rsidRPr="00E809BE">
        <w:rPr>
          <w:rFonts w:ascii="Times New Roman" w:hAnsi="Times New Roman" w:cs="Times New Roman"/>
          <w:sz w:val="28"/>
          <w:szCs w:val="28"/>
          <w:lang w:val="en-US"/>
        </w:rPr>
        <w:t xml:space="preserve">sing the example of the discipline </w:t>
      </w:r>
      <w:r w:rsidR="00693FEE" w:rsidRPr="00693FEE">
        <w:rPr>
          <w:rFonts w:ascii="Times New Roman" w:hAnsi="Times New Roman" w:cs="Times New Roman"/>
          <w:sz w:val="28"/>
          <w:szCs w:val="28"/>
          <w:lang w:val="en-US"/>
        </w:rPr>
        <w:t>«</w:t>
      </w:r>
      <w:r w:rsidR="00E809BE" w:rsidRPr="00E809BE">
        <w:rPr>
          <w:rFonts w:ascii="Times New Roman" w:hAnsi="Times New Roman" w:cs="Times New Roman"/>
          <w:sz w:val="28"/>
          <w:szCs w:val="28"/>
          <w:lang w:val="en-US"/>
        </w:rPr>
        <w:t>Professional spe</w:t>
      </w:r>
      <w:r w:rsidR="00E809BE">
        <w:rPr>
          <w:rFonts w:ascii="Times New Roman" w:hAnsi="Times New Roman" w:cs="Times New Roman"/>
          <w:sz w:val="28"/>
          <w:szCs w:val="28"/>
          <w:lang w:val="en-US"/>
        </w:rPr>
        <w:t>ech and business correspondence</w:t>
      </w:r>
      <w:r w:rsidR="00693FEE" w:rsidRPr="00693FEE">
        <w:rPr>
          <w:rFonts w:ascii="Times New Roman" w:hAnsi="Times New Roman" w:cs="Times New Roman"/>
          <w:sz w:val="28"/>
          <w:szCs w:val="28"/>
          <w:lang w:val="en-US"/>
        </w:rPr>
        <w:t>»</w:t>
      </w:r>
      <w:r w:rsidR="00E809BE" w:rsidRPr="00E809BE">
        <w:rPr>
          <w:rFonts w:ascii="Times New Roman" w:hAnsi="Times New Roman" w:cs="Times New Roman"/>
          <w:sz w:val="28"/>
          <w:szCs w:val="28"/>
          <w:lang w:val="en-US"/>
        </w:rPr>
        <w:t>, developed on</w:t>
      </w:r>
      <w:r w:rsidR="00E809BE">
        <w:rPr>
          <w:rFonts w:ascii="Times New Roman" w:hAnsi="Times New Roman" w:cs="Times New Roman"/>
          <w:sz w:val="28"/>
          <w:szCs w:val="28"/>
          <w:lang w:val="en-US"/>
        </w:rPr>
        <w:t xml:space="preserve"> </w:t>
      </w:r>
      <w:r w:rsidR="00E809BE" w:rsidRPr="00E809BE">
        <w:rPr>
          <w:rFonts w:ascii="Times New Roman" w:hAnsi="Times New Roman" w:cs="Times New Roman"/>
          <w:sz w:val="28"/>
          <w:szCs w:val="28"/>
          <w:lang w:val="en-US"/>
        </w:rPr>
        <w:t>the basis of the Far Eastern State University of Economics and Service (VSUES), it is possible to demonstrate the mechanism of the formation and implementation of professional communicatio</w:t>
      </w:r>
      <w:r w:rsidR="00693FEE">
        <w:rPr>
          <w:rFonts w:ascii="Times New Roman" w:hAnsi="Times New Roman" w:cs="Times New Roman"/>
          <w:sz w:val="28"/>
          <w:szCs w:val="28"/>
          <w:lang w:val="en-US"/>
        </w:rPr>
        <w:t xml:space="preserve">n skills among students of the </w:t>
      </w:r>
      <w:r w:rsidR="00693FEE" w:rsidRPr="00693FEE">
        <w:rPr>
          <w:rFonts w:ascii="Times New Roman" w:hAnsi="Times New Roman" w:cs="Times New Roman"/>
          <w:sz w:val="28"/>
          <w:szCs w:val="28"/>
          <w:lang w:val="en-US"/>
        </w:rPr>
        <w:t>«</w:t>
      </w:r>
      <w:r w:rsidR="00E809BE" w:rsidRPr="00E809BE">
        <w:rPr>
          <w:rFonts w:ascii="Times New Roman" w:hAnsi="Times New Roman" w:cs="Times New Roman"/>
          <w:sz w:val="28"/>
          <w:szCs w:val="28"/>
          <w:lang w:val="en-US"/>
        </w:rPr>
        <w:t>Management</w:t>
      </w:r>
      <w:r w:rsidR="00693FEE" w:rsidRPr="00693FEE">
        <w:rPr>
          <w:rFonts w:ascii="Times New Roman" w:hAnsi="Times New Roman" w:cs="Times New Roman"/>
          <w:sz w:val="28"/>
          <w:szCs w:val="28"/>
          <w:lang w:val="en-US"/>
        </w:rPr>
        <w:t>»</w:t>
      </w:r>
      <w:r w:rsidR="00E809BE" w:rsidRPr="00E809BE">
        <w:rPr>
          <w:rFonts w:ascii="Times New Roman" w:hAnsi="Times New Roman" w:cs="Times New Roman"/>
          <w:sz w:val="28"/>
          <w:szCs w:val="28"/>
          <w:lang w:val="en-US"/>
        </w:rPr>
        <w:t xml:space="preserve"> direction. </w:t>
      </w:r>
      <w:r w:rsidR="00E809BE">
        <w:rPr>
          <w:rFonts w:ascii="Times New Roman" w:hAnsi="Times New Roman" w:cs="Times New Roman"/>
          <w:sz w:val="28"/>
          <w:szCs w:val="28"/>
          <w:lang w:val="en-US"/>
        </w:rPr>
        <w:t>T</w:t>
      </w:r>
      <w:r w:rsidR="00E809BE" w:rsidRPr="00E809BE">
        <w:rPr>
          <w:rFonts w:ascii="Times New Roman" w:hAnsi="Times New Roman" w:cs="Times New Roman"/>
          <w:sz w:val="28"/>
          <w:szCs w:val="28"/>
          <w:lang w:val="en-US"/>
        </w:rPr>
        <w:t xml:space="preserve">he course is developed using mixed technology at LMS Moodle. </w:t>
      </w:r>
      <w:r w:rsidR="00E809BE">
        <w:rPr>
          <w:rFonts w:ascii="Times New Roman" w:hAnsi="Times New Roman" w:cs="Times New Roman"/>
          <w:sz w:val="28"/>
          <w:szCs w:val="28"/>
          <w:lang w:val="en-US"/>
        </w:rPr>
        <w:t>I</w:t>
      </w:r>
      <w:r w:rsidR="00E809BE" w:rsidRPr="00E809BE">
        <w:rPr>
          <w:rFonts w:ascii="Times New Roman" w:hAnsi="Times New Roman" w:cs="Times New Roman"/>
          <w:sz w:val="28"/>
          <w:szCs w:val="28"/>
          <w:lang w:val="en-US"/>
        </w:rPr>
        <w:t>n connection with the transition to a remote training format, the course was adapted online and turned out to be quite effective, according to the results of intermediate and final certification.</w:t>
      </w:r>
    </w:p>
    <w:p w:rsidR="00E809BE" w:rsidRPr="00E809BE" w:rsidRDefault="00102EA0" w:rsidP="00E809BE">
      <w:pPr>
        <w:spacing w:after="0" w:line="240" w:lineRule="auto"/>
        <w:jc w:val="both"/>
        <w:rPr>
          <w:rFonts w:ascii="Times New Roman" w:hAnsi="Times New Roman" w:cs="Times New Roman"/>
          <w:sz w:val="28"/>
          <w:szCs w:val="28"/>
          <w:lang w:val="en-US"/>
        </w:rPr>
      </w:pPr>
      <w:r w:rsidRPr="0076665F">
        <w:rPr>
          <w:rFonts w:ascii="Times New Roman" w:hAnsi="Times New Roman" w:cs="Times New Roman"/>
          <w:b/>
          <w:sz w:val="28"/>
          <w:szCs w:val="28"/>
          <w:lang w:val="en-US"/>
        </w:rPr>
        <w:t>Key words:</w:t>
      </w:r>
      <w:r w:rsidRPr="00E809BE">
        <w:rPr>
          <w:rFonts w:ascii="Times New Roman" w:hAnsi="Times New Roman" w:cs="Times New Roman"/>
          <w:sz w:val="28"/>
          <w:szCs w:val="28"/>
          <w:lang w:val="en-US"/>
        </w:rPr>
        <w:t xml:space="preserve"> </w:t>
      </w:r>
      <w:r w:rsidR="00E809BE" w:rsidRPr="00E809BE">
        <w:rPr>
          <w:rFonts w:ascii="Times New Roman" w:hAnsi="Times New Roman" w:cs="Times New Roman"/>
          <w:sz w:val="28"/>
          <w:szCs w:val="28"/>
          <w:lang w:val="en-US"/>
        </w:rPr>
        <w:t xml:space="preserve">higher education, professional communication, business communication, modern educational technologies, </w:t>
      </w:r>
      <w:r w:rsidR="0070242B">
        <w:rPr>
          <w:rFonts w:ascii="Times New Roman" w:hAnsi="Times New Roman" w:cs="Times New Roman"/>
          <w:sz w:val="28"/>
          <w:szCs w:val="28"/>
          <w:lang w:val="en-US"/>
        </w:rPr>
        <w:t>linguistic personality</w:t>
      </w:r>
      <w:r w:rsidR="0070242B" w:rsidRPr="0070242B">
        <w:rPr>
          <w:rFonts w:ascii="Times New Roman" w:hAnsi="Times New Roman" w:cs="Times New Roman"/>
          <w:sz w:val="28"/>
          <w:szCs w:val="28"/>
          <w:lang w:val="en-US"/>
        </w:rPr>
        <w:t xml:space="preserve">, </w:t>
      </w:r>
      <w:r w:rsidR="00E809BE" w:rsidRPr="00E809BE">
        <w:rPr>
          <w:rFonts w:ascii="Times New Roman" w:hAnsi="Times New Roman" w:cs="Times New Roman"/>
          <w:sz w:val="28"/>
          <w:szCs w:val="28"/>
          <w:lang w:val="en-US"/>
        </w:rPr>
        <w:t>management</w:t>
      </w:r>
    </w:p>
    <w:p w:rsidR="00F823BA" w:rsidRDefault="0076665F" w:rsidP="00F823BA">
      <w:pPr>
        <w:spacing w:after="0" w:line="240" w:lineRule="auto"/>
        <w:ind w:firstLine="708"/>
        <w:jc w:val="both"/>
        <w:rPr>
          <w:rFonts w:ascii="Times New Roman" w:hAnsi="Times New Roman" w:cs="Times New Roman"/>
          <w:sz w:val="28"/>
          <w:szCs w:val="28"/>
        </w:rPr>
      </w:pPr>
      <w:r w:rsidRPr="007E60BF">
        <w:rPr>
          <w:rFonts w:ascii="Times New Roman" w:hAnsi="Times New Roman" w:cs="Times New Roman"/>
          <w:sz w:val="28"/>
          <w:szCs w:val="28"/>
        </w:rPr>
        <w:t>В результате освоения программы подготовки по направлению «Менеджмент» студент должен сформировать</w:t>
      </w:r>
      <w:r w:rsidR="007E60BF" w:rsidRPr="007E60BF">
        <w:rPr>
          <w:rFonts w:ascii="Times New Roman" w:hAnsi="Times New Roman" w:cs="Times New Roman"/>
          <w:sz w:val="28"/>
          <w:szCs w:val="28"/>
        </w:rPr>
        <w:t>с</w:t>
      </w:r>
      <w:r w:rsidRPr="007E60BF">
        <w:rPr>
          <w:rFonts w:ascii="Times New Roman" w:hAnsi="Times New Roman" w:cs="Times New Roman"/>
          <w:sz w:val="28"/>
          <w:szCs w:val="28"/>
        </w:rPr>
        <w:t>я как полноценная</w:t>
      </w:r>
      <w:r w:rsidR="007E60BF" w:rsidRPr="007E60BF">
        <w:rPr>
          <w:rFonts w:ascii="Times New Roman" w:hAnsi="Times New Roman" w:cs="Times New Roman"/>
          <w:sz w:val="28"/>
          <w:szCs w:val="28"/>
        </w:rPr>
        <w:t xml:space="preserve"> </w:t>
      </w:r>
      <w:r w:rsidRPr="007E60BF">
        <w:rPr>
          <w:rFonts w:ascii="Times New Roman" w:hAnsi="Times New Roman" w:cs="Times New Roman"/>
          <w:sz w:val="28"/>
          <w:szCs w:val="28"/>
        </w:rPr>
        <w:t>профессиональная языковая личность</w:t>
      </w:r>
      <w:r w:rsidR="007E60BF" w:rsidRPr="007E60BF">
        <w:rPr>
          <w:rFonts w:ascii="Times New Roman" w:hAnsi="Times New Roman" w:cs="Times New Roman"/>
          <w:sz w:val="28"/>
          <w:szCs w:val="28"/>
        </w:rPr>
        <w:t xml:space="preserve"> [1, с.140].</w:t>
      </w:r>
      <w:r w:rsidR="007E60BF">
        <w:rPr>
          <w:rFonts w:ascii="Times New Roman" w:hAnsi="Times New Roman" w:cs="Times New Roman"/>
          <w:sz w:val="28"/>
          <w:szCs w:val="28"/>
        </w:rPr>
        <w:t xml:space="preserve"> Работа по достижению данной цели начинается с первого курса обучения и продолжается в цикле гуманитарных дисциплин </w:t>
      </w:r>
      <w:r w:rsidR="0070242B">
        <w:rPr>
          <w:rFonts w:ascii="Times New Roman" w:hAnsi="Times New Roman" w:cs="Times New Roman"/>
          <w:sz w:val="28"/>
          <w:szCs w:val="28"/>
        </w:rPr>
        <w:t>в течение</w:t>
      </w:r>
      <w:r w:rsidR="007E60BF">
        <w:rPr>
          <w:rFonts w:ascii="Times New Roman" w:hAnsi="Times New Roman" w:cs="Times New Roman"/>
          <w:sz w:val="28"/>
          <w:szCs w:val="28"/>
        </w:rPr>
        <w:t xml:space="preserve"> всего обучения</w:t>
      </w:r>
      <w:r w:rsidR="0070242B">
        <w:rPr>
          <w:rFonts w:ascii="Times New Roman" w:hAnsi="Times New Roman" w:cs="Times New Roman"/>
          <w:sz w:val="28"/>
          <w:szCs w:val="28"/>
        </w:rPr>
        <w:t>. Со</w:t>
      </w:r>
      <w:r w:rsidR="007E60BF">
        <w:rPr>
          <w:rFonts w:ascii="Times New Roman" w:hAnsi="Times New Roman" w:cs="Times New Roman"/>
          <w:sz w:val="28"/>
          <w:szCs w:val="28"/>
        </w:rPr>
        <w:t>временны</w:t>
      </w:r>
      <w:r w:rsidR="0070242B">
        <w:rPr>
          <w:rFonts w:ascii="Times New Roman" w:hAnsi="Times New Roman" w:cs="Times New Roman"/>
          <w:sz w:val="28"/>
          <w:szCs w:val="28"/>
        </w:rPr>
        <w:t>е</w:t>
      </w:r>
      <w:r w:rsidR="007E60BF">
        <w:rPr>
          <w:rFonts w:ascii="Times New Roman" w:hAnsi="Times New Roman" w:cs="Times New Roman"/>
          <w:sz w:val="28"/>
          <w:szCs w:val="28"/>
        </w:rPr>
        <w:t xml:space="preserve"> образ</w:t>
      </w:r>
      <w:r w:rsidR="0070242B">
        <w:rPr>
          <w:rFonts w:ascii="Times New Roman" w:hAnsi="Times New Roman" w:cs="Times New Roman"/>
          <w:sz w:val="28"/>
          <w:szCs w:val="28"/>
        </w:rPr>
        <w:t>о</w:t>
      </w:r>
      <w:r w:rsidR="007E60BF">
        <w:rPr>
          <w:rFonts w:ascii="Times New Roman" w:hAnsi="Times New Roman" w:cs="Times New Roman"/>
          <w:sz w:val="28"/>
          <w:szCs w:val="28"/>
        </w:rPr>
        <w:t xml:space="preserve">вательные технологии </w:t>
      </w:r>
      <w:r w:rsidR="0070242B">
        <w:rPr>
          <w:rFonts w:ascii="Times New Roman" w:hAnsi="Times New Roman" w:cs="Times New Roman"/>
          <w:sz w:val="28"/>
          <w:szCs w:val="28"/>
        </w:rPr>
        <w:t xml:space="preserve">позволяют создавать эффективные интерактивные курсы, направленные на развитие не только профессиональных компетенций будущих менеджеров, но и, в первую очередь, на формирование и развитие профессиональной языковой личности, в полном объеме владеющей деловой коммуникативной компетенцией. </w:t>
      </w:r>
    </w:p>
    <w:p w:rsidR="00736473" w:rsidRPr="00E72ABA" w:rsidRDefault="0070242B" w:rsidP="00E72ABA">
      <w:pPr>
        <w:pStyle w:val="a4"/>
        <w:shd w:val="clear" w:color="auto" w:fill="FFFFFF"/>
        <w:spacing w:before="0" w:beforeAutospacing="0" w:after="0" w:afterAutospacing="0"/>
        <w:ind w:firstLine="708"/>
        <w:jc w:val="both"/>
        <w:rPr>
          <w:sz w:val="28"/>
          <w:szCs w:val="28"/>
        </w:rPr>
      </w:pPr>
      <w:r w:rsidRPr="00E72ABA">
        <w:rPr>
          <w:sz w:val="28"/>
          <w:szCs w:val="28"/>
        </w:rPr>
        <w:t xml:space="preserve">Цель статьи – продемонстрировать на примере учебной дисциплины «Профессиональная речь и деловая переписка» </w:t>
      </w:r>
      <w:r w:rsidR="00F823BA" w:rsidRPr="00E72ABA">
        <w:rPr>
          <w:sz w:val="28"/>
          <w:szCs w:val="28"/>
        </w:rPr>
        <w:t xml:space="preserve">возможность формирования навыков делового общения будущих менеджеров. </w:t>
      </w:r>
    </w:p>
    <w:p w:rsidR="00E72ABA" w:rsidRPr="00E72ABA" w:rsidRDefault="00736473" w:rsidP="00E72ABA">
      <w:pPr>
        <w:pStyle w:val="a3"/>
        <w:spacing w:after="0" w:line="240" w:lineRule="auto"/>
        <w:ind w:left="0" w:firstLine="708"/>
        <w:jc w:val="both"/>
        <w:rPr>
          <w:rFonts w:ascii="Times New Roman" w:hAnsi="Times New Roman" w:cs="Times New Roman"/>
          <w:sz w:val="28"/>
          <w:szCs w:val="28"/>
          <w:shd w:val="clear" w:color="auto" w:fill="FFFFFF"/>
        </w:rPr>
      </w:pPr>
      <w:r w:rsidRPr="00E72ABA">
        <w:rPr>
          <w:rFonts w:ascii="Times New Roman" w:hAnsi="Times New Roman" w:cs="Times New Roman"/>
          <w:sz w:val="28"/>
          <w:szCs w:val="28"/>
        </w:rPr>
        <w:t xml:space="preserve">Для достижения данной цели в работе авторы использовали описательный метод. </w:t>
      </w:r>
      <w:r w:rsidR="00F823BA" w:rsidRPr="00E72ABA">
        <w:rPr>
          <w:rFonts w:ascii="Times New Roman" w:hAnsi="Times New Roman" w:cs="Times New Roman"/>
          <w:sz w:val="28"/>
          <w:szCs w:val="28"/>
        </w:rPr>
        <w:t xml:space="preserve">Методологическую основу данного исследования составили концепции </w:t>
      </w:r>
      <w:r w:rsidRPr="00E72ABA">
        <w:rPr>
          <w:rFonts w:ascii="Times New Roman" w:hAnsi="Times New Roman" w:cs="Times New Roman"/>
          <w:sz w:val="28"/>
          <w:szCs w:val="28"/>
        </w:rPr>
        <w:t>системного подхода к определению сущности профессиональной деятельности менеджер</w:t>
      </w:r>
      <w:r w:rsidR="00E644BC" w:rsidRPr="00E72ABA">
        <w:rPr>
          <w:rFonts w:ascii="Times New Roman" w:hAnsi="Times New Roman" w:cs="Times New Roman"/>
          <w:sz w:val="28"/>
          <w:szCs w:val="28"/>
        </w:rPr>
        <w:t>а</w:t>
      </w:r>
      <w:r w:rsidRPr="00E72ABA">
        <w:rPr>
          <w:rFonts w:ascii="Times New Roman" w:hAnsi="Times New Roman" w:cs="Times New Roman"/>
          <w:sz w:val="28"/>
          <w:szCs w:val="28"/>
        </w:rPr>
        <w:t xml:space="preserve"> (труды </w:t>
      </w:r>
      <w:r w:rsidR="00F823BA" w:rsidRPr="00E72ABA">
        <w:rPr>
          <w:rFonts w:ascii="Times New Roman" w:hAnsi="Times New Roman" w:cs="Times New Roman"/>
          <w:sz w:val="28"/>
          <w:szCs w:val="28"/>
        </w:rPr>
        <w:t xml:space="preserve">И.В. </w:t>
      </w:r>
      <w:proofErr w:type="spellStart"/>
      <w:r w:rsidR="00F823BA" w:rsidRPr="00E72ABA">
        <w:rPr>
          <w:rFonts w:ascii="Times New Roman" w:hAnsi="Times New Roman" w:cs="Times New Roman"/>
          <w:sz w:val="28"/>
          <w:szCs w:val="28"/>
        </w:rPr>
        <w:t>Блауберга</w:t>
      </w:r>
      <w:proofErr w:type="spellEnd"/>
      <w:r w:rsidR="00F823BA" w:rsidRPr="00E72ABA">
        <w:rPr>
          <w:rFonts w:ascii="Times New Roman" w:hAnsi="Times New Roman" w:cs="Times New Roman"/>
          <w:sz w:val="28"/>
          <w:szCs w:val="28"/>
        </w:rPr>
        <w:t xml:space="preserve">, Д.М. </w:t>
      </w:r>
      <w:proofErr w:type="spellStart"/>
      <w:r w:rsidR="00F823BA" w:rsidRPr="00E72ABA">
        <w:rPr>
          <w:rFonts w:ascii="Times New Roman" w:hAnsi="Times New Roman" w:cs="Times New Roman"/>
          <w:sz w:val="28"/>
          <w:szCs w:val="28"/>
        </w:rPr>
        <w:t>Гвишиани</w:t>
      </w:r>
      <w:proofErr w:type="spellEnd"/>
      <w:r w:rsidR="00F823BA" w:rsidRPr="00E72ABA">
        <w:rPr>
          <w:rFonts w:ascii="Times New Roman" w:hAnsi="Times New Roman" w:cs="Times New Roman"/>
          <w:sz w:val="28"/>
          <w:szCs w:val="28"/>
        </w:rPr>
        <w:t>, В.П. Кузьмина, В.А. Лекторского, В.Н. Садовского, И.Т. Фролова,</w:t>
      </w:r>
      <w:r w:rsidRPr="00E72ABA">
        <w:rPr>
          <w:rFonts w:ascii="Times New Roman" w:hAnsi="Times New Roman" w:cs="Times New Roman"/>
          <w:sz w:val="28"/>
          <w:szCs w:val="28"/>
        </w:rPr>
        <w:t xml:space="preserve"> </w:t>
      </w:r>
      <w:r w:rsidR="00F823BA" w:rsidRPr="00E72ABA">
        <w:rPr>
          <w:rFonts w:ascii="Times New Roman" w:hAnsi="Times New Roman" w:cs="Times New Roman"/>
          <w:sz w:val="28"/>
          <w:szCs w:val="28"/>
        </w:rPr>
        <w:t xml:space="preserve">Э.Т. Юдина, В.П. Беспалько, Т.А. Ильиной, Ю.А. </w:t>
      </w:r>
      <w:proofErr w:type="spellStart"/>
      <w:r w:rsidR="00F823BA" w:rsidRPr="00E72ABA">
        <w:rPr>
          <w:rFonts w:ascii="Times New Roman" w:hAnsi="Times New Roman" w:cs="Times New Roman"/>
          <w:sz w:val="28"/>
          <w:szCs w:val="28"/>
        </w:rPr>
        <w:t>Конаржевского</w:t>
      </w:r>
      <w:proofErr w:type="spellEnd"/>
      <w:r w:rsidR="00F823BA" w:rsidRPr="00E72ABA">
        <w:rPr>
          <w:rFonts w:ascii="Times New Roman" w:hAnsi="Times New Roman" w:cs="Times New Roman"/>
          <w:sz w:val="28"/>
          <w:szCs w:val="28"/>
        </w:rPr>
        <w:t>, Н.В. Кузьминой и др.);</w:t>
      </w:r>
      <w:r w:rsidR="00F823BA" w:rsidRPr="00E72ABA">
        <w:rPr>
          <w:rFonts w:ascii="Times New Roman" w:hAnsi="Times New Roman" w:cs="Times New Roman"/>
          <w:color w:val="333333"/>
        </w:rPr>
        <w:t xml:space="preserve"> </w:t>
      </w:r>
      <w:proofErr w:type="spellStart"/>
      <w:r w:rsidR="00F823BA" w:rsidRPr="00E72ABA">
        <w:rPr>
          <w:rFonts w:ascii="Times New Roman" w:hAnsi="Times New Roman" w:cs="Times New Roman"/>
          <w:sz w:val="28"/>
          <w:szCs w:val="28"/>
        </w:rPr>
        <w:t>компетентностн</w:t>
      </w:r>
      <w:r w:rsidRPr="00E72ABA">
        <w:rPr>
          <w:rFonts w:ascii="Times New Roman" w:hAnsi="Times New Roman" w:cs="Times New Roman"/>
          <w:sz w:val="28"/>
          <w:szCs w:val="28"/>
        </w:rPr>
        <w:t>ого</w:t>
      </w:r>
      <w:proofErr w:type="spellEnd"/>
      <w:r w:rsidR="00F823BA" w:rsidRPr="00E72ABA">
        <w:rPr>
          <w:rFonts w:ascii="Times New Roman" w:hAnsi="Times New Roman" w:cs="Times New Roman"/>
          <w:sz w:val="28"/>
          <w:szCs w:val="28"/>
        </w:rPr>
        <w:t xml:space="preserve"> подход</w:t>
      </w:r>
      <w:r w:rsidRPr="00E72ABA">
        <w:rPr>
          <w:rFonts w:ascii="Times New Roman" w:hAnsi="Times New Roman" w:cs="Times New Roman"/>
          <w:sz w:val="28"/>
          <w:szCs w:val="28"/>
        </w:rPr>
        <w:t>а (</w:t>
      </w:r>
      <w:r w:rsidR="00F823BA" w:rsidRPr="00E72ABA">
        <w:rPr>
          <w:rFonts w:ascii="Times New Roman" w:hAnsi="Times New Roman" w:cs="Times New Roman"/>
          <w:sz w:val="28"/>
          <w:szCs w:val="28"/>
        </w:rPr>
        <w:t xml:space="preserve">И.А. Зимняя, И.Ф. Исаев, Р.П. </w:t>
      </w:r>
      <w:proofErr w:type="spellStart"/>
      <w:r w:rsidR="00F823BA" w:rsidRPr="00E72ABA">
        <w:rPr>
          <w:rFonts w:ascii="Times New Roman" w:hAnsi="Times New Roman" w:cs="Times New Roman"/>
          <w:sz w:val="28"/>
          <w:szCs w:val="28"/>
        </w:rPr>
        <w:t>Мильруд</w:t>
      </w:r>
      <w:proofErr w:type="spellEnd"/>
      <w:r w:rsidR="00F823BA" w:rsidRPr="00E72ABA">
        <w:rPr>
          <w:rFonts w:ascii="Times New Roman" w:hAnsi="Times New Roman" w:cs="Times New Roman"/>
          <w:sz w:val="28"/>
          <w:szCs w:val="28"/>
        </w:rPr>
        <w:t xml:space="preserve">, Э.Ф. </w:t>
      </w:r>
      <w:proofErr w:type="spellStart"/>
      <w:r w:rsidR="00F823BA" w:rsidRPr="00E72ABA">
        <w:rPr>
          <w:rFonts w:ascii="Times New Roman" w:hAnsi="Times New Roman" w:cs="Times New Roman"/>
          <w:sz w:val="28"/>
          <w:szCs w:val="28"/>
        </w:rPr>
        <w:t>Зеер</w:t>
      </w:r>
      <w:proofErr w:type="spellEnd"/>
      <w:r w:rsidR="00F823BA" w:rsidRPr="00E72ABA">
        <w:rPr>
          <w:rFonts w:ascii="Times New Roman" w:hAnsi="Times New Roman" w:cs="Times New Roman"/>
          <w:sz w:val="28"/>
          <w:szCs w:val="28"/>
        </w:rPr>
        <w:t xml:space="preserve"> А.К. Маркова,</w:t>
      </w:r>
      <w:r w:rsidRPr="00E72ABA">
        <w:rPr>
          <w:rFonts w:ascii="Times New Roman" w:hAnsi="Times New Roman" w:cs="Times New Roman"/>
          <w:sz w:val="28"/>
          <w:szCs w:val="28"/>
        </w:rPr>
        <w:t xml:space="preserve"> </w:t>
      </w:r>
      <w:r w:rsidR="00F823BA" w:rsidRPr="00E72ABA">
        <w:rPr>
          <w:rFonts w:ascii="Times New Roman" w:hAnsi="Times New Roman" w:cs="Times New Roman"/>
          <w:sz w:val="28"/>
          <w:szCs w:val="28"/>
        </w:rPr>
        <w:t xml:space="preserve">A.В. Хуторской, С.Е. Шишов, Г.Н. </w:t>
      </w:r>
      <w:proofErr w:type="spellStart"/>
      <w:r w:rsidR="00F823BA" w:rsidRPr="00E72ABA">
        <w:rPr>
          <w:rFonts w:ascii="Times New Roman" w:hAnsi="Times New Roman" w:cs="Times New Roman"/>
          <w:sz w:val="28"/>
          <w:szCs w:val="28"/>
        </w:rPr>
        <w:lastRenderedPageBreak/>
        <w:t>Подчалимова</w:t>
      </w:r>
      <w:proofErr w:type="spellEnd"/>
      <w:r w:rsidR="00F823BA" w:rsidRPr="00E72ABA">
        <w:rPr>
          <w:rFonts w:ascii="Times New Roman" w:hAnsi="Times New Roman" w:cs="Times New Roman"/>
          <w:sz w:val="28"/>
          <w:szCs w:val="28"/>
        </w:rPr>
        <w:t xml:space="preserve"> и др.);</w:t>
      </w:r>
      <w:r w:rsidRPr="00E72ABA">
        <w:rPr>
          <w:rFonts w:ascii="Times New Roman" w:hAnsi="Times New Roman" w:cs="Times New Roman"/>
          <w:sz w:val="28"/>
          <w:szCs w:val="28"/>
        </w:rPr>
        <w:t xml:space="preserve"> </w:t>
      </w:r>
      <w:r w:rsidR="00F823BA" w:rsidRPr="00E72ABA">
        <w:rPr>
          <w:rFonts w:ascii="Times New Roman" w:hAnsi="Times New Roman" w:cs="Times New Roman"/>
          <w:sz w:val="28"/>
          <w:szCs w:val="28"/>
        </w:rPr>
        <w:t xml:space="preserve"> коммуникативн</w:t>
      </w:r>
      <w:r w:rsidRPr="00E72ABA">
        <w:rPr>
          <w:rFonts w:ascii="Times New Roman" w:hAnsi="Times New Roman" w:cs="Times New Roman"/>
          <w:sz w:val="28"/>
          <w:szCs w:val="28"/>
        </w:rPr>
        <w:t>ого</w:t>
      </w:r>
      <w:r w:rsidR="00F823BA" w:rsidRPr="00E72ABA">
        <w:rPr>
          <w:rFonts w:ascii="Times New Roman" w:hAnsi="Times New Roman" w:cs="Times New Roman"/>
          <w:sz w:val="28"/>
          <w:szCs w:val="28"/>
        </w:rPr>
        <w:t xml:space="preserve"> (Е.И Пассов, И.Л. Бим, Г.В. Рогова, В.Л. Скалкин, Н.А. Тарасюк и др.);</w:t>
      </w:r>
      <w:r w:rsidRPr="00E72ABA">
        <w:rPr>
          <w:rFonts w:ascii="Times New Roman" w:hAnsi="Times New Roman" w:cs="Times New Roman"/>
          <w:sz w:val="28"/>
          <w:szCs w:val="28"/>
        </w:rPr>
        <w:t xml:space="preserve"> </w:t>
      </w:r>
      <w:proofErr w:type="spellStart"/>
      <w:r w:rsidR="00F823BA" w:rsidRPr="00E72ABA">
        <w:rPr>
          <w:rFonts w:ascii="Times New Roman" w:hAnsi="Times New Roman" w:cs="Times New Roman"/>
          <w:sz w:val="28"/>
          <w:szCs w:val="28"/>
        </w:rPr>
        <w:t>личностно-деятельностн</w:t>
      </w:r>
      <w:r w:rsidRPr="00E72ABA">
        <w:rPr>
          <w:rFonts w:ascii="Times New Roman" w:hAnsi="Times New Roman" w:cs="Times New Roman"/>
          <w:sz w:val="28"/>
          <w:szCs w:val="28"/>
        </w:rPr>
        <w:t>ого</w:t>
      </w:r>
      <w:proofErr w:type="spellEnd"/>
      <w:r w:rsidR="00F823BA" w:rsidRPr="00E72ABA">
        <w:rPr>
          <w:rFonts w:ascii="Times New Roman" w:hAnsi="Times New Roman" w:cs="Times New Roman"/>
          <w:sz w:val="28"/>
          <w:szCs w:val="28"/>
        </w:rPr>
        <w:t xml:space="preserve"> (И.О. </w:t>
      </w:r>
      <w:proofErr w:type="spellStart"/>
      <w:r w:rsidR="00F823BA" w:rsidRPr="00E72ABA">
        <w:rPr>
          <w:rFonts w:ascii="Times New Roman" w:hAnsi="Times New Roman" w:cs="Times New Roman"/>
          <w:sz w:val="28"/>
          <w:szCs w:val="28"/>
        </w:rPr>
        <w:t>Якиманская</w:t>
      </w:r>
      <w:proofErr w:type="spellEnd"/>
      <w:r w:rsidR="00F823BA" w:rsidRPr="00E72ABA">
        <w:rPr>
          <w:rFonts w:ascii="Times New Roman" w:hAnsi="Times New Roman" w:cs="Times New Roman"/>
          <w:sz w:val="28"/>
          <w:szCs w:val="28"/>
        </w:rPr>
        <w:t xml:space="preserve">, Е.В. </w:t>
      </w:r>
      <w:proofErr w:type="spellStart"/>
      <w:r w:rsidR="00F823BA" w:rsidRPr="00E72ABA">
        <w:rPr>
          <w:rFonts w:ascii="Times New Roman" w:hAnsi="Times New Roman" w:cs="Times New Roman"/>
          <w:sz w:val="28"/>
          <w:szCs w:val="28"/>
        </w:rPr>
        <w:t>Бондаревская</w:t>
      </w:r>
      <w:proofErr w:type="spellEnd"/>
      <w:r w:rsidR="00F823BA" w:rsidRPr="00E72ABA">
        <w:rPr>
          <w:rFonts w:ascii="Times New Roman" w:hAnsi="Times New Roman" w:cs="Times New Roman"/>
          <w:sz w:val="28"/>
          <w:szCs w:val="28"/>
        </w:rPr>
        <w:t xml:space="preserve">, М.Н. </w:t>
      </w:r>
      <w:proofErr w:type="spellStart"/>
      <w:r w:rsidR="00F823BA" w:rsidRPr="00E72ABA">
        <w:rPr>
          <w:rFonts w:ascii="Times New Roman" w:hAnsi="Times New Roman" w:cs="Times New Roman"/>
          <w:sz w:val="28"/>
          <w:szCs w:val="28"/>
        </w:rPr>
        <w:t>Берулава</w:t>
      </w:r>
      <w:proofErr w:type="spellEnd"/>
      <w:r w:rsidR="00F823BA" w:rsidRPr="00E72ABA">
        <w:rPr>
          <w:rFonts w:ascii="Times New Roman" w:hAnsi="Times New Roman" w:cs="Times New Roman"/>
          <w:sz w:val="28"/>
          <w:szCs w:val="28"/>
        </w:rPr>
        <w:t>, В.</w:t>
      </w:r>
      <w:r w:rsidR="0051660A" w:rsidRPr="00E72ABA">
        <w:rPr>
          <w:rFonts w:ascii="Times New Roman" w:hAnsi="Times New Roman" w:cs="Times New Roman"/>
          <w:sz w:val="28"/>
          <w:szCs w:val="28"/>
        </w:rPr>
        <w:t>В. Сериков, А</w:t>
      </w:r>
      <w:r w:rsidRPr="00E72ABA">
        <w:rPr>
          <w:rFonts w:ascii="Times New Roman" w:hAnsi="Times New Roman" w:cs="Times New Roman"/>
          <w:sz w:val="28"/>
          <w:szCs w:val="28"/>
        </w:rPr>
        <w:t xml:space="preserve">.Г. Пашков и др.). </w:t>
      </w:r>
      <w:r w:rsidR="00F823BA" w:rsidRPr="00E72ABA">
        <w:rPr>
          <w:rFonts w:ascii="Times New Roman" w:hAnsi="Times New Roman" w:cs="Times New Roman"/>
          <w:sz w:val="28"/>
          <w:szCs w:val="28"/>
          <w:shd w:val="clear" w:color="auto" w:fill="FFFFFF"/>
        </w:rPr>
        <w:t>Теоретическ</w:t>
      </w:r>
      <w:r w:rsidR="00E644BC" w:rsidRPr="00E72ABA">
        <w:rPr>
          <w:rFonts w:ascii="Times New Roman" w:hAnsi="Times New Roman" w:cs="Times New Roman"/>
          <w:sz w:val="28"/>
          <w:szCs w:val="28"/>
          <w:shd w:val="clear" w:color="auto" w:fill="FFFFFF"/>
        </w:rPr>
        <w:t>ую</w:t>
      </w:r>
      <w:r w:rsidR="00F823BA" w:rsidRPr="00E72ABA">
        <w:rPr>
          <w:rFonts w:ascii="Times New Roman" w:hAnsi="Times New Roman" w:cs="Times New Roman"/>
          <w:sz w:val="28"/>
          <w:szCs w:val="28"/>
          <w:shd w:val="clear" w:color="auto" w:fill="FFFFFF"/>
        </w:rPr>
        <w:t xml:space="preserve"> основ</w:t>
      </w:r>
      <w:r w:rsidR="00E644BC" w:rsidRPr="00E72ABA">
        <w:rPr>
          <w:rFonts w:ascii="Times New Roman" w:hAnsi="Times New Roman" w:cs="Times New Roman"/>
          <w:sz w:val="28"/>
          <w:szCs w:val="28"/>
          <w:shd w:val="clear" w:color="auto" w:fill="FFFFFF"/>
        </w:rPr>
        <w:t>у</w:t>
      </w:r>
      <w:r w:rsidR="00F823BA" w:rsidRPr="00E72ABA">
        <w:rPr>
          <w:rFonts w:ascii="Times New Roman" w:hAnsi="Times New Roman" w:cs="Times New Roman"/>
          <w:sz w:val="28"/>
          <w:szCs w:val="28"/>
          <w:shd w:val="clear" w:color="auto" w:fill="FFFFFF"/>
        </w:rPr>
        <w:t xml:space="preserve"> исследования </w:t>
      </w:r>
      <w:r w:rsidR="00E644BC" w:rsidRPr="00E72ABA">
        <w:rPr>
          <w:rFonts w:ascii="Times New Roman" w:hAnsi="Times New Roman" w:cs="Times New Roman"/>
          <w:sz w:val="28"/>
          <w:szCs w:val="28"/>
          <w:shd w:val="clear" w:color="auto" w:fill="FFFFFF"/>
        </w:rPr>
        <w:t>составили</w:t>
      </w:r>
      <w:r w:rsidR="00F823BA" w:rsidRPr="00E72ABA">
        <w:rPr>
          <w:rFonts w:ascii="Times New Roman" w:hAnsi="Times New Roman" w:cs="Times New Roman"/>
          <w:sz w:val="28"/>
          <w:szCs w:val="28"/>
          <w:shd w:val="clear" w:color="auto" w:fill="FFFFFF"/>
        </w:rPr>
        <w:t xml:space="preserve"> работы по </w:t>
      </w:r>
      <w:r w:rsidRPr="00E72ABA">
        <w:rPr>
          <w:rFonts w:ascii="Times New Roman" w:hAnsi="Times New Roman" w:cs="Times New Roman"/>
          <w:sz w:val="28"/>
          <w:szCs w:val="28"/>
          <w:shd w:val="clear" w:color="auto" w:fill="FFFFFF"/>
        </w:rPr>
        <w:t>формированию языковой личности</w:t>
      </w:r>
      <w:r w:rsidR="00F823BA" w:rsidRPr="00E72ABA">
        <w:rPr>
          <w:rFonts w:ascii="Times New Roman" w:hAnsi="Times New Roman" w:cs="Times New Roman"/>
          <w:sz w:val="28"/>
          <w:szCs w:val="28"/>
          <w:shd w:val="clear" w:color="auto" w:fill="FFFFFF"/>
        </w:rPr>
        <w:t xml:space="preserve"> (</w:t>
      </w:r>
      <w:r w:rsidRPr="00E72ABA">
        <w:rPr>
          <w:rFonts w:ascii="Times New Roman" w:hAnsi="Times New Roman" w:cs="Times New Roman"/>
          <w:sz w:val="28"/>
          <w:szCs w:val="28"/>
          <w:shd w:val="clear" w:color="auto" w:fill="FFFFFF"/>
        </w:rPr>
        <w:t>Ю.Н. Караулов, С.В. Мыскин</w:t>
      </w:r>
      <w:r w:rsidR="00F823BA" w:rsidRPr="00E72ABA">
        <w:rPr>
          <w:rFonts w:ascii="Times New Roman" w:hAnsi="Times New Roman" w:cs="Times New Roman"/>
          <w:sz w:val="28"/>
          <w:szCs w:val="28"/>
          <w:shd w:val="clear" w:color="auto" w:fill="FFFFFF"/>
        </w:rPr>
        <w:t xml:space="preserve">, Л.С. Выготский, В.В. Давыдов, А.Н. Леонтьев, </w:t>
      </w:r>
      <w:r w:rsidRPr="00E72ABA">
        <w:rPr>
          <w:rFonts w:ascii="Times New Roman" w:hAnsi="Times New Roman" w:cs="Times New Roman"/>
          <w:sz w:val="28"/>
          <w:szCs w:val="28"/>
          <w:shd w:val="clear" w:color="auto" w:fill="FFFFFF"/>
        </w:rPr>
        <w:t>С.Л. Рубинштейн и др.).</w:t>
      </w:r>
      <w:r w:rsidR="00E72ABA" w:rsidRPr="00E72ABA">
        <w:rPr>
          <w:rFonts w:ascii="Times New Roman" w:hAnsi="Times New Roman" w:cs="Times New Roman"/>
          <w:color w:val="333333"/>
          <w:sz w:val="24"/>
          <w:szCs w:val="24"/>
          <w:shd w:val="clear" w:color="auto" w:fill="FFFFFF"/>
        </w:rPr>
        <w:t xml:space="preserve"> </w:t>
      </w:r>
      <w:r w:rsidR="00E72ABA" w:rsidRPr="00E72ABA">
        <w:rPr>
          <w:rFonts w:ascii="Times New Roman" w:hAnsi="Times New Roman" w:cs="Times New Roman"/>
          <w:sz w:val="28"/>
          <w:szCs w:val="28"/>
          <w:shd w:val="clear" w:color="auto" w:fill="FFFFFF"/>
        </w:rPr>
        <w:t xml:space="preserve">В отечественной научной области разработкой проблем менеджмента и управленческих коммуникаций занимались JI.A. Петровская, И.Ф. Исаев, Г.А. Китайгородская, Л.И. Меньшиков, С.Д. Мартынов, О.С.Анисимов, А.А. </w:t>
      </w:r>
      <w:proofErr w:type="spellStart"/>
      <w:r w:rsidR="00E72ABA" w:rsidRPr="00E72ABA">
        <w:rPr>
          <w:rFonts w:ascii="Times New Roman" w:hAnsi="Times New Roman" w:cs="Times New Roman"/>
          <w:sz w:val="28"/>
          <w:szCs w:val="28"/>
          <w:shd w:val="clear" w:color="auto" w:fill="FFFFFF"/>
        </w:rPr>
        <w:t>Деркач</w:t>
      </w:r>
      <w:proofErr w:type="spellEnd"/>
      <w:r w:rsidR="00E72ABA" w:rsidRPr="00E72ABA">
        <w:rPr>
          <w:rFonts w:ascii="Times New Roman" w:hAnsi="Times New Roman" w:cs="Times New Roman"/>
          <w:sz w:val="28"/>
          <w:szCs w:val="28"/>
          <w:shd w:val="clear" w:color="auto" w:fill="FFFFFF"/>
        </w:rPr>
        <w:t xml:space="preserve">, Г.М. Андреева, Б.К. </w:t>
      </w:r>
      <w:proofErr w:type="spellStart"/>
      <w:r w:rsidR="00E72ABA" w:rsidRPr="00E72ABA">
        <w:rPr>
          <w:rFonts w:ascii="Times New Roman" w:hAnsi="Times New Roman" w:cs="Times New Roman"/>
          <w:sz w:val="28"/>
          <w:szCs w:val="28"/>
          <w:shd w:val="clear" w:color="auto" w:fill="FFFFFF"/>
        </w:rPr>
        <w:t>Бухгольц</w:t>
      </w:r>
      <w:proofErr w:type="spellEnd"/>
      <w:r w:rsidR="00E72ABA" w:rsidRPr="00E72ABA">
        <w:rPr>
          <w:rFonts w:ascii="Times New Roman" w:hAnsi="Times New Roman" w:cs="Times New Roman"/>
          <w:sz w:val="28"/>
          <w:szCs w:val="28"/>
          <w:shd w:val="clear" w:color="auto" w:fill="FFFFFF"/>
        </w:rPr>
        <w:t xml:space="preserve">, В.А. </w:t>
      </w:r>
      <w:proofErr w:type="spellStart"/>
      <w:r w:rsidR="00E72ABA" w:rsidRPr="00E72ABA">
        <w:rPr>
          <w:rFonts w:ascii="Times New Roman" w:hAnsi="Times New Roman" w:cs="Times New Roman"/>
          <w:sz w:val="28"/>
          <w:szCs w:val="28"/>
          <w:shd w:val="clear" w:color="auto" w:fill="FFFFFF"/>
        </w:rPr>
        <w:t>Сластенин</w:t>
      </w:r>
      <w:proofErr w:type="spellEnd"/>
      <w:r w:rsidR="00E72ABA" w:rsidRPr="00E72ABA">
        <w:rPr>
          <w:rFonts w:ascii="Times New Roman" w:hAnsi="Times New Roman" w:cs="Times New Roman"/>
          <w:sz w:val="28"/>
          <w:szCs w:val="28"/>
          <w:shd w:val="clear" w:color="auto" w:fill="FFFFFF"/>
        </w:rPr>
        <w:t xml:space="preserve">, A.JI. Журавлев, А.И. Китов, Г.М. </w:t>
      </w:r>
      <w:proofErr w:type="spellStart"/>
      <w:proofErr w:type="gramStart"/>
      <w:r w:rsidR="00E72ABA" w:rsidRPr="00E72ABA">
        <w:rPr>
          <w:rFonts w:ascii="Times New Roman" w:hAnsi="Times New Roman" w:cs="Times New Roman"/>
          <w:sz w:val="28"/>
          <w:szCs w:val="28"/>
          <w:shd w:val="clear" w:color="auto" w:fill="FFFFFF"/>
        </w:rPr>
        <w:t>Котля-ровский</w:t>
      </w:r>
      <w:proofErr w:type="spellEnd"/>
      <w:proofErr w:type="gramEnd"/>
      <w:r w:rsidR="00E72ABA" w:rsidRPr="00E72ABA">
        <w:rPr>
          <w:rFonts w:ascii="Times New Roman" w:hAnsi="Times New Roman" w:cs="Times New Roman"/>
          <w:sz w:val="28"/>
          <w:szCs w:val="28"/>
          <w:shd w:val="clear" w:color="auto" w:fill="FFFFFF"/>
        </w:rPr>
        <w:t xml:space="preserve">, Л.П. </w:t>
      </w:r>
      <w:proofErr w:type="spellStart"/>
      <w:r w:rsidR="00E72ABA" w:rsidRPr="00E72ABA">
        <w:rPr>
          <w:rFonts w:ascii="Times New Roman" w:hAnsi="Times New Roman" w:cs="Times New Roman"/>
          <w:sz w:val="28"/>
          <w:szCs w:val="28"/>
          <w:shd w:val="clear" w:color="auto" w:fill="FFFFFF"/>
        </w:rPr>
        <w:t>Любиш</w:t>
      </w:r>
      <w:proofErr w:type="spellEnd"/>
      <w:r w:rsidR="00E72ABA" w:rsidRPr="00E72ABA">
        <w:rPr>
          <w:rFonts w:ascii="Times New Roman" w:hAnsi="Times New Roman" w:cs="Times New Roman"/>
          <w:sz w:val="28"/>
          <w:szCs w:val="28"/>
          <w:shd w:val="clear" w:color="auto" w:fill="FFFFFF"/>
        </w:rPr>
        <w:t xml:space="preserve">, JT.H. Пономарев, Г.Х. Попов, Г.А. </w:t>
      </w:r>
      <w:proofErr w:type="spellStart"/>
      <w:r w:rsidR="00E72ABA" w:rsidRPr="00E72ABA">
        <w:rPr>
          <w:rFonts w:ascii="Times New Roman" w:hAnsi="Times New Roman" w:cs="Times New Roman"/>
          <w:sz w:val="28"/>
          <w:szCs w:val="28"/>
          <w:shd w:val="clear" w:color="auto" w:fill="FFFFFF"/>
        </w:rPr>
        <w:t>Подвойский</w:t>
      </w:r>
      <w:proofErr w:type="spellEnd"/>
      <w:r w:rsidR="00E72ABA" w:rsidRPr="00E72ABA">
        <w:rPr>
          <w:rFonts w:ascii="Times New Roman" w:hAnsi="Times New Roman" w:cs="Times New Roman"/>
          <w:sz w:val="28"/>
          <w:szCs w:val="28"/>
          <w:shd w:val="clear" w:color="auto" w:fill="FFFFFF"/>
        </w:rPr>
        <w:t xml:space="preserve">, А.Н. </w:t>
      </w:r>
      <w:proofErr w:type="spellStart"/>
      <w:r w:rsidR="00E72ABA" w:rsidRPr="00E72ABA">
        <w:rPr>
          <w:rFonts w:ascii="Times New Roman" w:hAnsi="Times New Roman" w:cs="Times New Roman"/>
          <w:sz w:val="28"/>
          <w:szCs w:val="28"/>
          <w:shd w:val="clear" w:color="auto" w:fill="FFFFFF"/>
        </w:rPr>
        <w:t>Занковский</w:t>
      </w:r>
      <w:proofErr w:type="spellEnd"/>
      <w:r w:rsidR="00E72ABA" w:rsidRPr="00E72ABA">
        <w:rPr>
          <w:rFonts w:ascii="Times New Roman" w:hAnsi="Times New Roman" w:cs="Times New Roman"/>
          <w:sz w:val="28"/>
          <w:szCs w:val="28"/>
          <w:shd w:val="clear" w:color="auto" w:fill="FFFFFF"/>
        </w:rPr>
        <w:t>, Ю.В. Васильев и др.</w:t>
      </w:r>
    </w:p>
    <w:p w:rsidR="00F823BA" w:rsidRDefault="00C52A5C" w:rsidP="00E72ABA">
      <w:pPr>
        <w:pStyle w:val="a3"/>
        <w:spacing w:line="240" w:lineRule="auto"/>
        <w:ind w:left="0" w:firstLine="708"/>
        <w:jc w:val="both"/>
        <w:rPr>
          <w:rFonts w:ascii="Times New Roman" w:hAnsi="Times New Roman" w:cs="Times New Roman"/>
          <w:sz w:val="28"/>
          <w:szCs w:val="28"/>
          <w:shd w:val="clear" w:color="auto" w:fill="FFFFFF"/>
        </w:rPr>
      </w:pPr>
      <w:r w:rsidRPr="0051660A">
        <w:rPr>
          <w:rFonts w:ascii="Times New Roman" w:hAnsi="Times New Roman" w:cs="Times New Roman"/>
          <w:sz w:val="28"/>
          <w:szCs w:val="28"/>
          <w:shd w:val="clear" w:color="auto" w:fill="FFFFFF"/>
        </w:rPr>
        <w:t>Предлагаем уточнить основн</w:t>
      </w:r>
      <w:r w:rsidR="0051660A">
        <w:rPr>
          <w:rFonts w:ascii="Times New Roman" w:hAnsi="Times New Roman" w:cs="Times New Roman"/>
          <w:sz w:val="28"/>
          <w:szCs w:val="28"/>
          <w:shd w:val="clear" w:color="auto" w:fill="FFFFFF"/>
        </w:rPr>
        <w:t>ые</w:t>
      </w:r>
      <w:r w:rsidRPr="0051660A">
        <w:rPr>
          <w:rFonts w:ascii="Times New Roman" w:hAnsi="Times New Roman" w:cs="Times New Roman"/>
          <w:sz w:val="28"/>
          <w:szCs w:val="28"/>
          <w:shd w:val="clear" w:color="auto" w:fill="FFFFFF"/>
        </w:rPr>
        <w:t xml:space="preserve"> поняти</w:t>
      </w:r>
      <w:r w:rsidR="0051660A">
        <w:rPr>
          <w:rFonts w:ascii="Times New Roman" w:hAnsi="Times New Roman" w:cs="Times New Roman"/>
          <w:sz w:val="28"/>
          <w:szCs w:val="28"/>
          <w:shd w:val="clear" w:color="auto" w:fill="FFFFFF"/>
        </w:rPr>
        <w:t>я</w:t>
      </w:r>
      <w:r w:rsidRPr="0051660A">
        <w:rPr>
          <w:rFonts w:ascii="Times New Roman" w:hAnsi="Times New Roman" w:cs="Times New Roman"/>
          <w:sz w:val="28"/>
          <w:szCs w:val="28"/>
          <w:shd w:val="clear" w:color="auto" w:fill="FFFFFF"/>
        </w:rPr>
        <w:t xml:space="preserve"> исследования: </w:t>
      </w:r>
      <w:r w:rsidR="0051660A" w:rsidRPr="001C3D4A">
        <w:rPr>
          <w:rFonts w:ascii="Times New Roman" w:hAnsi="Times New Roman" w:cs="Times New Roman"/>
          <w:i/>
          <w:sz w:val="28"/>
          <w:szCs w:val="28"/>
          <w:shd w:val="clear" w:color="auto" w:fill="FFFFFF"/>
        </w:rPr>
        <w:t xml:space="preserve">компетенция, коммуникативная компетенция, </w:t>
      </w:r>
      <w:r w:rsidRPr="001C3D4A">
        <w:rPr>
          <w:rFonts w:ascii="Times New Roman" w:hAnsi="Times New Roman" w:cs="Times New Roman"/>
          <w:i/>
          <w:sz w:val="28"/>
          <w:szCs w:val="28"/>
          <w:shd w:val="clear" w:color="auto" w:fill="FFFFFF"/>
        </w:rPr>
        <w:t>деловая коммуникативная компетенция</w:t>
      </w:r>
      <w:r w:rsidRPr="0051660A">
        <w:rPr>
          <w:rFonts w:ascii="Times New Roman" w:hAnsi="Times New Roman" w:cs="Times New Roman"/>
          <w:sz w:val="28"/>
          <w:szCs w:val="28"/>
          <w:shd w:val="clear" w:color="auto" w:fill="FFFFFF"/>
        </w:rPr>
        <w:t>.</w:t>
      </w:r>
    </w:p>
    <w:p w:rsidR="00E72ABA" w:rsidRDefault="0051660A" w:rsidP="00E72ABA">
      <w:pPr>
        <w:pStyle w:val="a3"/>
        <w:spacing w:line="240" w:lineRule="auto"/>
        <w:ind w:left="0"/>
        <w:jc w:val="both"/>
        <w:rPr>
          <w:rFonts w:ascii="Times New Roman" w:hAnsi="Times New Roman" w:cs="Times New Roman"/>
          <w:sz w:val="28"/>
          <w:szCs w:val="28"/>
        </w:rPr>
      </w:pPr>
      <w:r>
        <w:rPr>
          <w:rFonts w:ascii="Times New Roman" w:hAnsi="Times New Roman" w:cs="Times New Roman"/>
          <w:sz w:val="28"/>
          <w:szCs w:val="28"/>
          <w:shd w:val="clear" w:color="auto" w:fill="FFFFFF"/>
        </w:rPr>
        <w:tab/>
      </w:r>
      <w:r w:rsidRPr="0051660A">
        <w:rPr>
          <w:rFonts w:ascii="Times New Roman" w:hAnsi="Times New Roman" w:cs="Times New Roman"/>
          <w:sz w:val="28"/>
          <w:szCs w:val="28"/>
          <w:shd w:val="clear" w:color="auto" w:fill="FFFFFF"/>
        </w:rPr>
        <w:t xml:space="preserve">Под </w:t>
      </w:r>
      <w:r w:rsidRPr="001C3D4A">
        <w:rPr>
          <w:rFonts w:ascii="Times New Roman" w:hAnsi="Times New Roman" w:cs="Times New Roman"/>
          <w:i/>
          <w:sz w:val="28"/>
          <w:szCs w:val="28"/>
          <w:shd w:val="clear" w:color="auto" w:fill="FFFFFF"/>
        </w:rPr>
        <w:t>компетенцией</w:t>
      </w:r>
      <w:r w:rsidRPr="0051660A">
        <w:rPr>
          <w:rFonts w:ascii="Times New Roman" w:hAnsi="Times New Roman" w:cs="Times New Roman"/>
          <w:sz w:val="28"/>
          <w:szCs w:val="28"/>
          <w:shd w:val="clear" w:color="auto" w:fill="FFFFFF"/>
        </w:rPr>
        <w:t xml:space="preserve"> авторы принимают определение </w:t>
      </w:r>
      <w:r w:rsidRPr="0051660A">
        <w:rPr>
          <w:rFonts w:ascii="Times New Roman" w:hAnsi="Times New Roman" w:cs="Times New Roman"/>
          <w:sz w:val="28"/>
          <w:szCs w:val="28"/>
        </w:rPr>
        <w:t>–</w:t>
      </w:r>
      <w:r w:rsidRPr="0051660A">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w:t>
      </w:r>
      <w:r w:rsidR="0076665F" w:rsidRPr="0051660A">
        <w:rPr>
          <w:rFonts w:ascii="Times New Roman" w:hAnsi="Times New Roman" w:cs="Times New Roman"/>
          <w:sz w:val="28"/>
          <w:szCs w:val="28"/>
        </w:rPr>
        <w:t>единство знаний, способностей действовать и навы</w:t>
      </w:r>
      <w:r>
        <w:rPr>
          <w:rFonts w:ascii="Times New Roman" w:hAnsi="Times New Roman" w:cs="Times New Roman"/>
          <w:sz w:val="28"/>
          <w:szCs w:val="28"/>
        </w:rPr>
        <w:t>ков поведения, определяемых целью и</w:t>
      </w:r>
      <w:r w:rsidR="0076665F" w:rsidRPr="0051660A">
        <w:rPr>
          <w:rFonts w:ascii="Times New Roman" w:hAnsi="Times New Roman" w:cs="Times New Roman"/>
          <w:sz w:val="28"/>
          <w:szCs w:val="28"/>
        </w:rPr>
        <w:t xml:space="preserve"> </w:t>
      </w:r>
      <w:r>
        <w:rPr>
          <w:rFonts w:ascii="Times New Roman" w:hAnsi="Times New Roman" w:cs="Times New Roman"/>
          <w:sz w:val="28"/>
          <w:szCs w:val="28"/>
        </w:rPr>
        <w:t xml:space="preserve">данностью ситуации и должностью </w:t>
      </w:r>
      <w:r w:rsidRPr="0051660A">
        <w:rPr>
          <w:rFonts w:ascii="Times New Roman" w:hAnsi="Times New Roman" w:cs="Times New Roman"/>
          <w:sz w:val="28"/>
          <w:szCs w:val="28"/>
        </w:rPr>
        <w:t>[</w:t>
      </w:r>
      <w:r>
        <w:rPr>
          <w:rFonts w:ascii="Times New Roman" w:hAnsi="Times New Roman" w:cs="Times New Roman"/>
          <w:sz w:val="28"/>
          <w:szCs w:val="28"/>
        </w:rPr>
        <w:t>2, с. 171</w:t>
      </w:r>
      <w:r w:rsidRPr="0051660A">
        <w:rPr>
          <w:rFonts w:ascii="Times New Roman" w:hAnsi="Times New Roman" w:cs="Times New Roman"/>
          <w:sz w:val="28"/>
          <w:szCs w:val="28"/>
        </w:rPr>
        <w:t>]</w:t>
      </w:r>
      <w:r>
        <w:rPr>
          <w:rFonts w:ascii="Times New Roman" w:hAnsi="Times New Roman" w:cs="Times New Roman"/>
          <w:sz w:val="28"/>
          <w:szCs w:val="28"/>
        </w:rPr>
        <w:t>, т. е. формирование у выпускника предметно-ориенти</w:t>
      </w:r>
      <w:r w:rsidR="00E72ABA">
        <w:rPr>
          <w:rFonts w:ascii="Times New Roman" w:hAnsi="Times New Roman" w:cs="Times New Roman"/>
          <w:sz w:val="28"/>
          <w:szCs w:val="28"/>
        </w:rPr>
        <w:t>ро</w:t>
      </w:r>
      <w:r>
        <w:rPr>
          <w:rFonts w:ascii="Times New Roman" w:hAnsi="Times New Roman" w:cs="Times New Roman"/>
          <w:sz w:val="28"/>
          <w:szCs w:val="28"/>
        </w:rPr>
        <w:t>ванного потенциала умений и навыков.</w:t>
      </w:r>
    </w:p>
    <w:p w:rsidR="0076665F" w:rsidRDefault="0051660A" w:rsidP="00E72ABA">
      <w:pPr>
        <w:pStyle w:val="a3"/>
        <w:spacing w:line="240" w:lineRule="auto"/>
        <w:ind w:left="0" w:firstLine="708"/>
        <w:jc w:val="both"/>
        <w:rPr>
          <w:rFonts w:ascii="Times New Roman" w:hAnsi="Times New Roman" w:cs="Times New Roman"/>
          <w:sz w:val="28"/>
          <w:szCs w:val="28"/>
        </w:rPr>
      </w:pPr>
      <w:r w:rsidRPr="001C3D4A">
        <w:rPr>
          <w:rFonts w:ascii="Times New Roman" w:hAnsi="Times New Roman" w:cs="Times New Roman"/>
          <w:i/>
          <w:sz w:val="28"/>
          <w:szCs w:val="28"/>
        </w:rPr>
        <w:t>Коммуникативная компетенция</w:t>
      </w:r>
      <w:r>
        <w:rPr>
          <w:rFonts w:ascii="Times New Roman" w:hAnsi="Times New Roman" w:cs="Times New Roman"/>
          <w:sz w:val="28"/>
          <w:szCs w:val="28"/>
        </w:rPr>
        <w:t xml:space="preserve"> – результат </w:t>
      </w:r>
      <w:r w:rsidR="001C3D4A">
        <w:rPr>
          <w:rFonts w:ascii="Times New Roman" w:hAnsi="Times New Roman" w:cs="Times New Roman"/>
          <w:sz w:val="28"/>
          <w:szCs w:val="28"/>
        </w:rPr>
        <w:t xml:space="preserve">продуктивной способности и потребности к коммуникативной практике по выбранному профессиональному направлению </w:t>
      </w:r>
      <w:r w:rsidR="001C3D4A" w:rsidRPr="001C3D4A">
        <w:rPr>
          <w:rFonts w:ascii="Times New Roman" w:hAnsi="Times New Roman" w:cs="Times New Roman"/>
          <w:sz w:val="28"/>
          <w:szCs w:val="28"/>
        </w:rPr>
        <w:t>[</w:t>
      </w:r>
      <w:r w:rsidR="001C3D4A">
        <w:rPr>
          <w:rFonts w:ascii="Times New Roman" w:hAnsi="Times New Roman" w:cs="Times New Roman"/>
          <w:sz w:val="28"/>
          <w:szCs w:val="28"/>
        </w:rPr>
        <w:t>3; 4</w:t>
      </w:r>
      <w:r w:rsidR="001C3D4A" w:rsidRPr="001C3D4A">
        <w:rPr>
          <w:rFonts w:ascii="Times New Roman" w:hAnsi="Times New Roman" w:cs="Times New Roman"/>
          <w:sz w:val="28"/>
          <w:szCs w:val="28"/>
        </w:rPr>
        <w:t>]</w:t>
      </w:r>
      <w:r w:rsidR="001C3D4A">
        <w:rPr>
          <w:rFonts w:ascii="Times New Roman" w:hAnsi="Times New Roman" w:cs="Times New Roman"/>
          <w:sz w:val="28"/>
          <w:szCs w:val="28"/>
        </w:rPr>
        <w:t xml:space="preserve">. </w:t>
      </w:r>
      <w:r w:rsidR="0076665F" w:rsidRPr="001C3D4A">
        <w:rPr>
          <w:rFonts w:ascii="Times New Roman" w:hAnsi="Times New Roman" w:cs="Times New Roman"/>
          <w:sz w:val="28"/>
          <w:szCs w:val="28"/>
        </w:rPr>
        <w:t xml:space="preserve">Термин </w:t>
      </w:r>
      <w:r w:rsidR="0076665F" w:rsidRPr="001C3D4A">
        <w:rPr>
          <w:rFonts w:ascii="Times New Roman" w:hAnsi="Times New Roman" w:cs="Times New Roman"/>
          <w:i/>
          <w:sz w:val="28"/>
          <w:szCs w:val="28"/>
        </w:rPr>
        <w:t>«коммуникативная компетенция»</w:t>
      </w:r>
      <w:r w:rsidR="0076665F" w:rsidRPr="001C3D4A">
        <w:rPr>
          <w:rFonts w:ascii="Times New Roman" w:hAnsi="Times New Roman" w:cs="Times New Roman"/>
          <w:sz w:val="28"/>
          <w:szCs w:val="28"/>
        </w:rPr>
        <w:t xml:space="preserve"> возник на основе идеи американского лингвиста Н. Хомского о лингвистической (языковой) компетенции. «Коммуникативная компетенция представляет собой нерасторжимое единство двух компонентов – лингвистического и социального и связь определенного объема лингвистических и социальных знаний с</w:t>
      </w:r>
      <w:r w:rsidR="001C3D4A">
        <w:rPr>
          <w:rFonts w:ascii="Times New Roman" w:hAnsi="Times New Roman" w:cs="Times New Roman"/>
          <w:sz w:val="28"/>
          <w:szCs w:val="28"/>
        </w:rPr>
        <w:t xml:space="preserve"> умениями и навыками общения» </w:t>
      </w:r>
      <w:r w:rsidR="001C3D4A" w:rsidRPr="001C3D4A">
        <w:rPr>
          <w:rFonts w:ascii="Times New Roman" w:hAnsi="Times New Roman" w:cs="Times New Roman"/>
          <w:sz w:val="28"/>
          <w:szCs w:val="28"/>
        </w:rPr>
        <w:t>[</w:t>
      </w:r>
      <w:r w:rsidR="001C3D4A">
        <w:rPr>
          <w:rFonts w:ascii="Times New Roman" w:hAnsi="Times New Roman" w:cs="Times New Roman"/>
          <w:sz w:val="28"/>
          <w:szCs w:val="28"/>
        </w:rPr>
        <w:t>5, с. 118</w:t>
      </w:r>
      <w:r w:rsidR="001C3D4A" w:rsidRPr="001C3D4A">
        <w:rPr>
          <w:rFonts w:ascii="Times New Roman" w:hAnsi="Times New Roman" w:cs="Times New Roman"/>
          <w:sz w:val="28"/>
          <w:szCs w:val="28"/>
        </w:rPr>
        <w:t>]</w:t>
      </w:r>
      <w:r w:rsidR="00E72ABA">
        <w:rPr>
          <w:rFonts w:ascii="Times New Roman" w:hAnsi="Times New Roman" w:cs="Times New Roman"/>
          <w:sz w:val="28"/>
          <w:szCs w:val="28"/>
        </w:rPr>
        <w:t xml:space="preserve">. </w:t>
      </w:r>
    </w:p>
    <w:p w:rsidR="00E72ABA" w:rsidRPr="00435DBE" w:rsidRDefault="00E72ABA" w:rsidP="00435DBE">
      <w:pPr>
        <w:pStyle w:val="a3"/>
        <w:spacing w:after="0" w:line="240" w:lineRule="auto"/>
        <w:ind w:left="0" w:firstLine="708"/>
        <w:jc w:val="both"/>
        <w:rPr>
          <w:rFonts w:ascii="Times New Roman" w:hAnsi="Times New Roman" w:cs="Times New Roman"/>
          <w:sz w:val="28"/>
          <w:szCs w:val="28"/>
        </w:rPr>
      </w:pPr>
      <w:r w:rsidRPr="00E72ABA">
        <w:rPr>
          <w:rFonts w:ascii="Times New Roman" w:hAnsi="Times New Roman" w:cs="Times New Roman"/>
          <w:i/>
          <w:sz w:val="28"/>
          <w:szCs w:val="28"/>
        </w:rPr>
        <w:t>Компетенция профессионального общения (деловая коммуникативная компетенция</w:t>
      </w:r>
      <w:r>
        <w:rPr>
          <w:rFonts w:ascii="Times New Roman" w:hAnsi="Times New Roman" w:cs="Times New Roman"/>
          <w:sz w:val="28"/>
          <w:szCs w:val="28"/>
        </w:rPr>
        <w:t>) – это неотъемлемая часть коммуникативной компетенции сформировавшейся полноценно языковой личности</w:t>
      </w:r>
      <w:r w:rsidR="00435DBE">
        <w:rPr>
          <w:rFonts w:ascii="Times New Roman" w:hAnsi="Times New Roman" w:cs="Times New Roman"/>
          <w:sz w:val="28"/>
          <w:szCs w:val="28"/>
        </w:rPr>
        <w:t xml:space="preserve"> </w:t>
      </w:r>
      <w:r w:rsidR="00435DBE" w:rsidRPr="00435DBE">
        <w:rPr>
          <w:rFonts w:ascii="Times New Roman" w:hAnsi="Times New Roman" w:cs="Times New Roman"/>
          <w:sz w:val="28"/>
          <w:szCs w:val="28"/>
        </w:rPr>
        <w:t>[</w:t>
      </w:r>
      <w:r w:rsidR="00435DBE">
        <w:rPr>
          <w:rFonts w:ascii="Times New Roman" w:hAnsi="Times New Roman" w:cs="Times New Roman"/>
          <w:sz w:val="28"/>
          <w:szCs w:val="28"/>
        </w:rPr>
        <w:t>6, с.141-142</w:t>
      </w:r>
      <w:r w:rsidR="00435DBE" w:rsidRPr="00435DBE">
        <w:rPr>
          <w:rFonts w:ascii="Times New Roman" w:hAnsi="Times New Roman" w:cs="Times New Roman"/>
          <w:sz w:val="28"/>
          <w:szCs w:val="28"/>
        </w:rPr>
        <w:t>]</w:t>
      </w:r>
      <w:r w:rsidR="00435DBE">
        <w:rPr>
          <w:rFonts w:ascii="Times New Roman" w:hAnsi="Times New Roman" w:cs="Times New Roman"/>
          <w:sz w:val="28"/>
          <w:szCs w:val="28"/>
        </w:rPr>
        <w:t>.</w:t>
      </w:r>
    </w:p>
    <w:p w:rsidR="0076665F" w:rsidRPr="00435DBE" w:rsidRDefault="0076665F" w:rsidP="00435DBE">
      <w:pPr>
        <w:spacing w:after="0" w:line="240" w:lineRule="auto"/>
        <w:ind w:firstLine="708"/>
        <w:jc w:val="both"/>
        <w:rPr>
          <w:rFonts w:ascii="Times New Roman" w:hAnsi="Times New Roman" w:cs="Times New Roman"/>
          <w:sz w:val="28"/>
          <w:szCs w:val="28"/>
        </w:rPr>
      </w:pPr>
      <w:r w:rsidRPr="00435DBE">
        <w:rPr>
          <w:rFonts w:ascii="Times New Roman" w:hAnsi="Times New Roman" w:cs="Times New Roman"/>
          <w:sz w:val="28"/>
          <w:szCs w:val="28"/>
        </w:rPr>
        <w:t>Коммуникативная компетенция руководителя включает «все необходимые знания, умения и навыки для того, чтобы вести деловую переписку и переговоры, выполнять представительские функции, как в большом, так и в малом кругу, общаться со своими подчинённый, вышестоящими руководителями и коллегами, разрешать напря</w:t>
      </w:r>
      <w:r w:rsidR="005D7A7B">
        <w:rPr>
          <w:rFonts w:ascii="Times New Roman" w:hAnsi="Times New Roman" w:cs="Times New Roman"/>
          <w:sz w:val="28"/>
          <w:szCs w:val="28"/>
        </w:rPr>
        <w:t>ж</w:t>
      </w:r>
      <w:r w:rsidR="00435DBE" w:rsidRPr="00435DBE">
        <w:rPr>
          <w:rFonts w:ascii="Times New Roman" w:hAnsi="Times New Roman" w:cs="Times New Roman"/>
          <w:sz w:val="28"/>
          <w:szCs w:val="28"/>
        </w:rPr>
        <w:t>енные и конфликтные ситуации» [</w:t>
      </w:r>
      <w:r w:rsidRPr="00435DBE">
        <w:rPr>
          <w:rFonts w:ascii="Times New Roman" w:hAnsi="Times New Roman" w:cs="Times New Roman"/>
          <w:sz w:val="28"/>
          <w:szCs w:val="28"/>
        </w:rPr>
        <w:t>7, с</w:t>
      </w:r>
      <w:r w:rsidR="00435DBE" w:rsidRPr="00435DBE">
        <w:rPr>
          <w:rFonts w:ascii="Times New Roman" w:hAnsi="Times New Roman" w:cs="Times New Roman"/>
          <w:sz w:val="28"/>
          <w:szCs w:val="28"/>
        </w:rPr>
        <w:t>.</w:t>
      </w:r>
      <w:r w:rsidRPr="00435DBE">
        <w:rPr>
          <w:rFonts w:ascii="Times New Roman" w:hAnsi="Times New Roman" w:cs="Times New Roman"/>
          <w:sz w:val="28"/>
          <w:szCs w:val="28"/>
        </w:rPr>
        <w:t xml:space="preserve"> 36</w:t>
      </w:r>
      <w:r w:rsidR="00435DBE" w:rsidRPr="00435DBE">
        <w:rPr>
          <w:rFonts w:ascii="Times New Roman" w:hAnsi="Times New Roman" w:cs="Times New Roman"/>
          <w:sz w:val="28"/>
          <w:szCs w:val="28"/>
        </w:rPr>
        <w:t>]</w:t>
      </w:r>
    </w:p>
    <w:p w:rsidR="0076665F" w:rsidRDefault="0076665F" w:rsidP="00435DBE">
      <w:pPr>
        <w:spacing w:after="0" w:line="240" w:lineRule="auto"/>
        <w:ind w:firstLine="708"/>
        <w:jc w:val="both"/>
        <w:rPr>
          <w:rFonts w:ascii="Times New Roman" w:hAnsi="Times New Roman" w:cs="Times New Roman"/>
          <w:sz w:val="28"/>
          <w:szCs w:val="28"/>
        </w:rPr>
      </w:pPr>
      <w:r w:rsidRPr="00435DBE">
        <w:rPr>
          <w:rFonts w:ascii="Times New Roman" w:hAnsi="Times New Roman" w:cs="Times New Roman"/>
          <w:sz w:val="28"/>
          <w:szCs w:val="28"/>
        </w:rPr>
        <w:t>Таким образом, формами общения, которые и определяют составляющие коммуникативной компетенции менеджера, являются переговоры, телефонные переговоры, совещания, составление деловых писем, соста</w:t>
      </w:r>
      <w:r w:rsidR="00435DBE" w:rsidRPr="00435DBE">
        <w:rPr>
          <w:rFonts w:ascii="Times New Roman" w:hAnsi="Times New Roman" w:cs="Times New Roman"/>
          <w:sz w:val="28"/>
          <w:szCs w:val="28"/>
        </w:rPr>
        <w:t>вление должностных инструкций [2].</w:t>
      </w:r>
    </w:p>
    <w:p w:rsidR="00C94C33" w:rsidRDefault="00B22A62"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Учебный курс «Профессиональная речь и деловая переписка», разработанный на базе ВГУЭС специально для будущих руководителей и предпринимателей</w:t>
      </w:r>
      <w:r w:rsidR="00C94C33">
        <w:rPr>
          <w:rFonts w:ascii="Times New Roman" w:hAnsi="Times New Roman" w:cs="Times New Roman"/>
          <w:sz w:val="28"/>
          <w:szCs w:val="28"/>
        </w:rPr>
        <w:t>,</w:t>
      </w:r>
      <w:r>
        <w:rPr>
          <w:rFonts w:ascii="Times New Roman" w:hAnsi="Times New Roman" w:cs="Times New Roman"/>
          <w:sz w:val="28"/>
          <w:szCs w:val="28"/>
        </w:rPr>
        <w:t xml:space="preserve"> ставит перед собой цель – сформировать особый комплекс умений и навыков компетенций профессионального общения</w:t>
      </w:r>
      <w:r w:rsidR="005D7A7B">
        <w:rPr>
          <w:rFonts w:ascii="Times New Roman" w:hAnsi="Times New Roman" w:cs="Times New Roman"/>
          <w:sz w:val="28"/>
          <w:szCs w:val="28"/>
        </w:rPr>
        <w:t xml:space="preserve"> </w:t>
      </w:r>
      <w:r w:rsidR="00C94C33">
        <w:rPr>
          <w:rFonts w:ascii="Times New Roman" w:hAnsi="Times New Roman" w:cs="Times New Roman"/>
          <w:sz w:val="28"/>
          <w:szCs w:val="28"/>
        </w:rPr>
        <w:t xml:space="preserve">с </w:t>
      </w:r>
      <w:r w:rsidR="00C94C33">
        <w:rPr>
          <w:rFonts w:ascii="Times New Roman" w:hAnsi="Times New Roman" w:cs="Times New Roman"/>
          <w:sz w:val="28"/>
          <w:szCs w:val="28"/>
        </w:rPr>
        <w:lastRenderedPageBreak/>
        <w:t>приме</w:t>
      </w:r>
      <w:r w:rsidR="00F97F57">
        <w:rPr>
          <w:rFonts w:ascii="Times New Roman" w:hAnsi="Times New Roman" w:cs="Times New Roman"/>
          <w:sz w:val="28"/>
          <w:szCs w:val="28"/>
        </w:rPr>
        <w:t>н</w:t>
      </w:r>
      <w:r w:rsidR="00C94C33">
        <w:rPr>
          <w:rFonts w:ascii="Times New Roman" w:hAnsi="Times New Roman" w:cs="Times New Roman"/>
          <w:sz w:val="28"/>
          <w:szCs w:val="28"/>
        </w:rPr>
        <w:t>ением</w:t>
      </w:r>
      <w:r w:rsidR="005D7A7B">
        <w:rPr>
          <w:rFonts w:ascii="Times New Roman" w:hAnsi="Times New Roman" w:cs="Times New Roman"/>
          <w:sz w:val="28"/>
          <w:szCs w:val="28"/>
        </w:rPr>
        <w:t xml:space="preserve"> технологии смешанного обучения «перевернутый класс» </w:t>
      </w:r>
      <w:r w:rsidR="005D7A7B" w:rsidRPr="005D7A7B">
        <w:rPr>
          <w:rFonts w:ascii="Times New Roman" w:hAnsi="Times New Roman" w:cs="Times New Roman"/>
          <w:sz w:val="28"/>
          <w:szCs w:val="28"/>
        </w:rPr>
        <w:t>[</w:t>
      </w:r>
      <w:r w:rsidR="005D7A7B">
        <w:rPr>
          <w:rFonts w:ascii="Times New Roman" w:hAnsi="Times New Roman" w:cs="Times New Roman"/>
          <w:sz w:val="28"/>
          <w:szCs w:val="28"/>
        </w:rPr>
        <w:t>8; 9</w:t>
      </w:r>
      <w:r w:rsidR="004255E7">
        <w:rPr>
          <w:rFonts w:ascii="Times New Roman" w:hAnsi="Times New Roman" w:cs="Times New Roman"/>
          <w:sz w:val="28"/>
          <w:szCs w:val="28"/>
        </w:rPr>
        <w:t>; 10</w:t>
      </w:r>
      <w:r w:rsidR="005D7A7B" w:rsidRPr="005D7A7B">
        <w:rPr>
          <w:rFonts w:ascii="Times New Roman" w:hAnsi="Times New Roman" w:cs="Times New Roman"/>
          <w:sz w:val="28"/>
          <w:szCs w:val="28"/>
        </w:rPr>
        <w:t>]</w:t>
      </w:r>
      <w:r w:rsidR="00081C0C">
        <w:rPr>
          <w:rFonts w:ascii="Times New Roman" w:hAnsi="Times New Roman" w:cs="Times New Roman"/>
          <w:sz w:val="28"/>
          <w:szCs w:val="28"/>
        </w:rPr>
        <w:t xml:space="preserve">. </w:t>
      </w:r>
    </w:p>
    <w:p w:rsidR="00435DBE" w:rsidRDefault="00F97F57"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Важной</w:t>
      </w:r>
      <w:r w:rsidR="00081C0C">
        <w:rPr>
          <w:rFonts w:ascii="Times New Roman" w:hAnsi="Times New Roman" w:cs="Times New Roman"/>
          <w:sz w:val="28"/>
          <w:szCs w:val="28"/>
        </w:rPr>
        <w:t xml:space="preserve"> задачей является </w:t>
      </w:r>
      <w:proofErr w:type="spellStart"/>
      <w:r w:rsidR="00081C0C">
        <w:rPr>
          <w:rFonts w:ascii="Times New Roman" w:hAnsi="Times New Roman" w:cs="Times New Roman"/>
          <w:sz w:val="28"/>
          <w:szCs w:val="28"/>
        </w:rPr>
        <w:t>мотивированность</w:t>
      </w:r>
      <w:proofErr w:type="spellEnd"/>
      <w:r w:rsidR="00081C0C">
        <w:rPr>
          <w:rFonts w:ascii="Times New Roman" w:hAnsi="Times New Roman" w:cs="Times New Roman"/>
          <w:sz w:val="28"/>
          <w:szCs w:val="28"/>
        </w:rPr>
        <w:t xml:space="preserve"> будущих менеджеров на эффективную речемыслительную деятельность, </w:t>
      </w:r>
      <w:r>
        <w:rPr>
          <w:rFonts w:ascii="Times New Roman" w:hAnsi="Times New Roman" w:cs="Times New Roman"/>
          <w:sz w:val="28"/>
          <w:szCs w:val="28"/>
        </w:rPr>
        <w:t xml:space="preserve">при практической </w:t>
      </w:r>
      <w:r w:rsidR="00081C0C">
        <w:rPr>
          <w:rFonts w:ascii="Times New Roman" w:hAnsi="Times New Roman" w:cs="Times New Roman"/>
          <w:sz w:val="28"/>
          <w:szCs w:val="28"/>
        </w:rPr>
        <w:t>отраб</w:t>
      </w:r>
      <w:r>
        <w:rPr>
          <w:rFonts w:ascii="Times New Roman" w:hAnsi="Times New Roman" w:cs="Times New Roman"/>
          <w:sz w:val="28"/>
          <w:szCs w:val="28"/>
        </w:rPr>
        <w:t xml:space="preserve">отке </w:t>
      </w:r>
      <w:r w:rsidR="00081C0C">
        <w:rPr>
          <w:rFonts w:ascii="Times New Roman" w:hAnsi="Times New Roman" w:cs="Times New Roman"/>
          <w:sz w:val="28"/>
          <w:szCs w:val="28"/>
        </w:rPr>
        <w:t>профессионально значимы</w:t>
      </w:r>
      <w:r>
        <w:rPr>
          <w:rFonts w:ascii="Times New Roman" w:hAnsi="Times New Roman" w:cs="Times New Roman"/>
          <w:sz w:val="28"/>
          <w:szCs w:val="28"/>
        </w:rPr>
        <w:t>х</w:t>
      </w:r>
      <w:r w:rsidR="00081C0C">
        <w:rPr>
          <w:rFonts w:ascii="Times New Roman" w:hAnsi="Times New Roman" w:cs="Times New Roman"/>
          <w:sz w:val="28"/>
          <w:szCs w:val="28"/>
        </w:rPr>
        <w:t xml:space="preserve"> коммуникативны</w:t>
      </w:r>
      <w:r>
        <w:rPr>
          <w:rFonts w:ascii="Times New Roman" w:hAnsi="Times New Roman" w:cs="Times New Roman"/>
          <w:sz w:val="28"/>
          <w:szCs w:val="28"/>
        </w:rPr>
        <w:t>х</w:t>
      </w:r>
      <w:r w:rsidR="00081C0C">
        <w:rPr>
          <w:rFonts w:ascii="Times New Roman" w:hAnsi="Times New Roman" w:cs="Times New Roman"/>
          <w:sz w:val="28"/>
          <w:szCs w:val="28"/>
        </w:rPr>
        <w:t xml:space="preserve"> умени</w:t>
      </w:r>
      <w:r>
        <w:rPr>
          <w:rFonts w:ascii="Times New Roman" w:hAnsi="Times New Roman" w:cs="Times New Roman"/>
          <w:sz w:val="28"/>
          <w:szCs w:val="28"/>
        </w:rPr>
        <w:t>й</w:t>
      </w:r>
      <w:r w:rsidR="00081C0C">
        <w:rPr>
          <w:rFonts w:ascii="Times New Roman" w:hAnsi="Times New Roman" w:cs="Times New Roman"/>
          <w:sz w:val="28"/>
          <w:szCs w:val="28"/>
        </w:rPr>
        <w:t xml:space="preserve"> и навык</w:t>
      </w:r>
      <w:r>
        <w:rPr>
          <w:rFonts w:ascii="Times New Roman" w:hAnsi="Times New Roman" w:cs="Times New Roman"/>
          <w:sz w:val="28"/>
          <w:szCs w:val="28"/>
        </w:rPr>
        <w:t>ов</w:t>
      </w:r>
      <w:r w:rsidR="00081C0C">
        <w:rPr>
          <w:rFonts w:ascii="Times New Roman" w:hAnsi="Times New Roman" w:cs="Times New Roman"/>
          <w:sz w:val="28"/>
          <w:szCs w:val="28"/>
        </w:rPr>
        <w:t xml:space="preserve"> [1, с.141</w:t>
      </w:r>
      <w:r w:rsidR="00081C0C" w:rsidRPr="007E60BF">
        <w:rPr>
          <w:rFonts w:ascii="Times New Roman" w:hAnsi="Times New Roman" w:cs="Times New Roman"/>
          <w:sz w:val="28"/>
          <w:szCs w:val="28"/>
        </w:rPr>
        <w:t>]</w:t>
      </w:r>
      <w:r w:rsidR="00081C0C">
        <w:rPr>
          <w:rFonts w:ascii="Times New Roman" w:hAnsi="Times New Roman" w:cs="Times New Roman"/>
          <w:sz w:val="28"/>
          <w:szCs w:val="28"/>
        </w:rPr>
        <w:t>.</w:t>
      </w:r>
      <w:r>
        <w:rPr>
          <w:rFonts w:ascii="Times New Roman" w:hAnsi="Times New Roman" w:cs="Times New Roman"/>
          <w:sz w:val="28"/>
          <w:szCs w:val="28"/>
        </w:rPr>
        <w:t xml:space="preserve"> Далее авторы рассматривают формирование навыков профессионального общения в зависимости от содержания курса и комплекса оценочных средств (см. табл.1). </w:t>
      </w:r>
    </w:p>
    <w:p w:rsidR="00C94C33" w:rsidRPr="00F97F57" w:rsidRDefault="00F97F57" w:rsidP="00F97F57">
      <w:pPr>
        <w:pStyle w:val="FA-Tnumbers"/>
        <w:numPr>
          <w:ilvl w:val="0"/>
          <w:numId w:val="0"/>
        </w:numPr>
        <w:spacing w:line="240" w:lineRule="auto"/>
        <w:ind w:left="907" w:hanging="907"/>
        <w:jc w:val="right"/>
        <w:rPr>
          <w:sz w:val="28"/>
          <w:szCs w:val="28"/>
        </w:rPr>
      </w:pPr>
      <w:r>
        <w:rPr>
          <w:sz w:val="28"/>
          <w:szCs w:val="28"/>
        </w:rPr>
        <w:t xml:space="preserve">Таблица </w:t>
      </w:r>
      <w:r w:rsidRPr="00F97F57">
        <w:rPr>
          <w:sz w:val="28"/>
          <w:szCs w:val="28"/>
        </w:rPr>
        <w:t>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4252"/>
        <w:gridCol w:w="2516"/>
      </w:tblGrid>
      <w:tr w:rsidR="00C94C33" w:rsidRPr="00F97F57" w:rsidTr="00C57655">
        <w:trPr>
          <w:trHeight w:val="283"/>
        </w:trPr>
        <w:tc>
          <w:tcPr>
            <w:tcW w:w="2694" w:type="dxa"/>
            <w:shd w:val="clear" w:color="auto" w:fill="AEAAAA"/>
          </w:tcPr>
          <w:p w:rsidR="00C94C33" w:rsidRPr="00F97F57" w:rsidRDefault="00071DCC" w:rsidP="00F97F57">
            <w:pPr>
              <w:pStyle w:val="FA-Paragraphtext"/>
              <w:spacing w:line="240" w:lineRule="auto"/>
              <w:ind w:firstLine="0"/>
              <w:jc w:val="center"/>
              <w:rPr>
                <w:sz w:val="28"/>
                <w:szCs w:val="28"/>
              </w:rPr>
            </w:pPr>
            <w:r w:rsidRPr="00F97F57">
              <w:rPr>
                <w:sz w:val="28"/>
                <w:szCs w:val="28"/>
              </w:rPr>
              <w:t>Навыки профессионального общения</w:t>
            </w:r>
          </w:p>
        </w:tc>
        <w:tc>
          <w:tcPr>
            <w:tcW w:w="4252" w:type="dxa"/>
            <w:shd w:val="clear" w:color="auto" w:fill="AEAAAA"/>
          </w:tcPr>
          <w:p w:rsidR="00C94C33" w:rsidRPr="00F97F57" w:rsidRDefault="00C94C33" w:rsidP="00F97F57">
            <w:pPr>
              <w:pStyle w:val="FA-Paragraphtext"/>
              <w:spacing w:line="240" w:lineRule="auto"/>
              <w:ind w:firstLine="0"/>
              <w:jc w:val="center"/>
              <w:rPr>
                <w:sz w:val="28"/>
                <w:szCs w:val="28"/>
              </w:rPr>
            </w:pPr>
            <w:r w:rsidRPr="00F97F57">
              <w:rPr>
                <w:sz w:val="28"/>
                <w:szCs w:val="28"/>
              </w:rPr>
              <w:t>Контролируемые темы дисциплины</w:t>
            </w:r>
          </w:p>
        </w:tc>
        <w:tc>
          <w:tcPr>
            <w:tcW w:w="2516" w:type="dxa"/>
            <w:shd w:val="clear" w:color="auto" w:fill="AEAAAA"/>
          </w:tcPr>
          <w:p w:rsidR="00C94C33" w:rsidRPr="00F97F57" w:rsidRDefault="00C94C33" w:rsidP="00F97F57">
            <w:pPr>
              <w:pStyle w:val="FA-Paragraphtext"/>
              <w:spacing w:line="240" w:lineRule="auto"/>
              <w:ind w:firstLine="0"/>
              <w:jc w:val="center"/>
              <w:rPr>
                <w:sz w:val="28"/>
                <w:szCs w:val="28"/>
              </w:rPr>
            </w:pPr>
            <w:r w:rsidRPr="00F97F57">
              <w:rPr>
                <w:sz w:val="28"/>
                <w:szCs w:val="28"/>
              </w:rPr>
              <w:t>Оценочные средства</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w:t>
            </w:r>
          </w:p>
        </w:tc>
        <w:tc>
          <w:tcPr>
            <w:tcW w:w="4252" w:type="dxa"/>
            <w:shd w:val="clear" w:color="auto" w:fill="auto"/>
            <w:vAlign w:val="center"/>
          </w:tcPr>
          <w:p w:rsidR="00C57655" w:rsidRPr="00F97F57" w:rsidRDefault="00C57655" w:rsidP="00F97F57">
            <w:pPr>
              <w:suppressAutoHyphens/>
              <w:snapToGrid w:val="0"/>
              <w:spacing w:after="0" w:line="240" w:lineRule="auto"/>
              <w:rPr>
                <w:rFonts w:ascii="Times New Roman" w:hAnsi="Times New Roman"/>
                <w:color w:val="000000"/>
                <w:sz w:val="28"/>
                <w:szCs w:val="28"/>
                <w:lang w:eastAsia="ar-SA"/>
              </w:rPr>
            </w:pPr>
            <w:r w:rsidRPr="00F97F57">
              <w:rPr>
                <w:rFonts w:ascii="Times New Roman" w:hAnsi="Times New Roman"/>
                <w:sz w:val="28"/>
                <w:szCs w:val="28"/>
              </w:rPr>
              <w:t>Тема 1. Введение в курс. Язык специальности</w:t>
            </w:r>
          </w:p>
        </w:tc>
        <w:tc>
          <w:tcPr>
            <w:tcW w:w="2516" w:type="dxa"/>
            <w:vAlign w:val="center"/>
          </w:tcPr>
          <w:p w:rsidR="00C57655" w:rsidRPr="00F97F57" w:rsidRDefault="00C57655" w:rsidP="00C57655">
            <w:pPr>
              <w:suppressAutoHyphens/>
              <w:spacing w:after="0" w:line="240" w:lineRule="auto"/>
              <w:rPr>
                <w:rFonts w:ascii="Times New Roman" w:hAnsi="Times New Roman"/>
                <w:color w:val="000000"/>
                <w:sz w:val="28"/>
                <w:szCs w:val="28"/>
                <w:lang w:eastAsia="ar-SA"/>
              </w:rPr>
            </w:pPr>
            <w:r w:rsidRPr="00F97F57">
              <w:rPr>
                <w:rFonts w:ascii="Times New Roman" w:eastAsia="Calibri" w:hAnsi="Times New Roman"/>
                <w:sz w:val="28"/>
                <w:szCs w:val="28"/>
              </w:rPr>
              <w:t>Глоссарий; контрольная работа; тест</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w:t>
            </w:r>
            <w:r w:rsidR="00C63F7C">
              <w:rPr>
                <w:rFonts w:ascii="Times New Roman" w:hAnsi="Times New Roman" w:cs="Times New Roman"/>
                <w:sz w:val="28"/>
                <w:szCs w:val="28"/>
              </w:rPr>
              <w:t>; социокультурная компетенция</w:t>
            </w:r>
          </w:p>
        </w:tc>
        <w:tc>
          <w:tcPr>
            <w:tcW w:w="4252" w:type="dxa"/>
            <w:shd w:val="clear" w:color="auto" w:fill="auto"/>
            <w:vAlign w:val="center"/>
          </w:tcPr>
          <w:p w:rsidR="00C57655" w:rsidRPr="00F97F57" w:rsidRDefault="00C57655" w:rsidP="00F97F57">
            <w:pPr>
              <w:suppressAutoHyphens/>
              <w:snapToGrid w:val="0"/>
              <w:spacing w:after="0" w:line="240" w:lineRule="auto"/>
              <w:rPr>
                <w:rFonts w:ascii="Times New Roman" w:hAnsi="Times New Roman"/>
                <w:sz w:val="28"/>
                <w:szCs w:val="28"/>
              </w:rPr>
            </w:pPr>
            <w:r w:rsidRPr="00F97F57">
              <w:rPr>
                <w:rFonts w:ascii="Times New Roman" w:hAnsi="Times New Roman"/>
                <w:sz w:val="28"/>
                <w:szCs w:val="28"/>
              </w:rPr>
              <w:t>Тема 2. Русский язык в функциональном аспекте</w:t>
            </w:r>
          </w:p>
        </w:tc>
        <w:tc>
          <w:tcPr>
            <w:tcW w:w="2516" w:type="dxa"/>
            <w:vAlign w:val="center"/>
          </w:tcPr>
          <w:p w:rsidR="00C57655" w:rsidRPr="00F97F57" w:rsidRDefault="00C57655" w:rsidP="00F97F57">
            <w:pPr>
              <w:suppressAutoHyphens/>
              <w:spacing w:after="0" w:line="240" w:lineRule="auto"/>
              <w:rPr>
                <w:rFonts w:ascii="Times New Roman" w:eastAsia="Calibri" w:hAnsi="Times New Roman"/>
                <w:sz w:val="28"/>
                <w:szCs w:val="28"/>
              </w:rPr>
            </w:pPr>
            <w:r w:rsidRPr="00F97F57">
              <w:rPr>
                <w:rFonts w:ascii="Times New Roman" w:eastAsia="Calibri" w:hAnsi="Times New Roman"/>
                <w:sz w:val="28"/>
                <w:szCs w:val="28"/>
              </w:rPr>
              <w:t>Ментальная карта</w:t>
            </w:r>
            <w:r>
              <w:rPr>
                <w:rFonts w:ascii="Times New Roman" w:eastAsia="Calibri" w:hAnsi="Times New Roman"/>
                <w:sz w:val="28"/>
                <w:szCs w:val="28"/>
              </w:rPr>
              <w:t xml:space="preserve">; </w:t>
            </w:r>
            <w:r w:rsidRPr="00F97F57">
              <w:rPr>
                <w:rFonts w:ascii="Times New Roman" w:eastAsia="Calibri" w:hAnsi="Times New Roman"/>
                <w:sz w:val="28"/>
                <w:szCs w:val="28"/>
              </w:rPr>
              <w:t>контрольная работа; тест</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 социокультурная компетенция</w:t>
            </w:r>
          </w:p>
        </w:tc>
        <w:tc>
          <w:tcPr>
            <w:tcW w:w="4252" w:type="dxa"/>
            <w:shd w:val="clear" w:color="auto" w:fill="auto"/>
            <w:vAlign w:val="center"/>
          </w:tcPr>
          <w:p w:rsidR="00C57655" w:rsidRPr="00F97F57" w:rsidRDefault="00C57655" w:rsidP="00F97F57">
            <w:pPr>
              <w:suppressAutoHyphens/>
              <w:snapToGrid w:val="0"/>
              <w:spacing w:after="0" w:line="240" w:lineRule="auto"/>
              <w:rPr>
                <w:rFonts w:ascii="Times New Roman" w:hAnsi="Times New Roman"/>
                <w:sz w:val="28"/>
                <w:szCs w:val="28"/>
              </w:rPr>
            </w:pPr>
            <w:r w:rsidRPr="00F97F57">
              <w:rPr>
                <w:rFonts w:ascii="Times New Roman" w:hAnsi="Times New Roman" w:cs="Times New Roman"/>
                <w:sz w:val="28"/>
                <w:szCs w:val="28"/>
              </w:rPr>
              <w:t>Тема 3. Законы правила и приемы общения в деловой сфере</w:t>
            </w:r>
          </w:p>
        </w:tc>
        <w:tc>
          <w:tcPr>
            <w:tcW w:w="2516" w:type="dxa"/>
            <w:vAlign w:val="center"/>
          </w:tcPr>
          <w:p w:rsidR="00C57655" w:rsidRPr="00F97F57" w:rsidRDefault="00C57655" w:rsidP="00F97F57">
            <w:pPr>
              <w:suppressAutoHyphens/>
              <w:spacing w:after="0" w:line="240" w:lineRule="auto"/>
              <w:rPr>
                <w:rFonts w:ascii="Times New Roman" w:eastAsia="Calibri" w:hAnsi="Times New Roman"/>
                <w:sz w:val="28"/>
                <w:szCs w:val="28"/>
              </w:rPr>
            </w:pPr>
            <w:r>
              <w:rPr>
                <w:rFonts w:ascii="Times New Roman" w:eastAsia="Calibri" w:hAnsi="Times New Roman"/>
                <w:sz w:val="28"/>
                <w:szCs w:val="28"/>
              </w:rPr>
              <w:t>Деловая игра (</w:t>
            </w:r>
            <w:proofErr w:type="spellStart"/>
            <w:r>
              <w:rPr>
                <w:rFonts w:ascii="Times New Roman" w:eastAsia="Calibri" w:hAnsi="Times New Roman"/>
                <w:sz w:val="28"/>
                <w:szCs w:val="28"/>
              </w:rPr>
              <w:t>веб-квест</w:t>
            </w:r>
            <w:proofErr w:type="spellEnd"/>
            <w:r>
              <w:rPr>
                <w:rFonts w:ascii="Times New Roman" w:eastAsia="Calibri" w:hAnsi="Times New Roman"/>
                <w:sz w:val="28"/>
                <w:szCs w:val="28"/>
              </w:rPr>
              <w:t xml:space="preserve">); </w:t>
            </w:r>
            <w:r w:rsidRPr="00F97F57">
              <w:rPr>
                <w:rFonts w:ascii="Times New Roman" w:eastAsia="Calibri" w:hAnsi="Times New Roman"/>
                <w:sz w:val="28"/>
                <w:szCs w:val="28"/>
              </w:rPr>
              <w:t>контрольная работа; тест</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языковая компетенция; управленческая компетенция</w:t>
            </w:r>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F97F57" w:rsidRDefault="00C57655" w:rsidP="00F97F57">
            <w:pPr>
              <w:pStyle w:val="a4"/>
              <w:shd w:val="clear" w:color="auto" w:fill="FFFFFF"/>
              <w:spacing w:before="0" w:beforeAutospacing="0" w:after="0" w:afterAutospacing="0"/>
              <w:rPr>
                <w:sz w:val="28"/>
                <w:szCs w:val="28"/>
              </w:rPr>
            </w:pPr>
            <w:r w:rsidRPr="00F97F57">
              <w:rPr>
                <w:color w:val="222222"/>
                <w:sz w:val="28"/>
                <w:szCs w:val="28"/>
              </w:rPr>
              <w:t>Тема 4. Деловая риторика как наука об эффективной коммуникации. Эффективное речевое воздействие в профессиональной сфере</w:t>
            </w:r>
          </w:p>
        </w:tc>
        <w:tc>
          <w:tcPr>
            <w:tcW w:w="2516" w:type="dxa"/>
            <w:vAlign w:val="center"/>
          </w:tcPr>
          <w:p w:rsidR="00C57655" w:rsidRPr="00F97F57" w:rsidRDefault="00C57655" w:rsidP="00F97F57">
            <w:pPr>
              <w:suppressAutoHyphens/>
              <w:spacing w:after="0" w:line="240" w:lineRule="auto"/>
              <w:rPr>
                <w:rFonts w:ascii="Times New Roman" w:eastAsia="Calibri" w:hAnsi="Times New Roman"/>
                <w:sz w:val="20"/>
                <w:szCs w:val="20"/>
              </w:rPr>
            </w:pPr>
            <w:r w:rsidRPr="00C57655">
              <w:rPr>
                <w:rFonts w:ascii="Times New Roman" w:eastAsia="Calibri" w:hAnsi="Times New Roman"/>
                <w:sz w:val="28"/>
                <w:szCs w:val="28"/>
              </w:rPr>
              <w:t>Проектная ролевая игра; контрольная</w:t>
            </w:r>
            <w:r w:rsidRPr="00F97F57">
              <w:rPr>
                <w:rFonts w:ascii="Times New Roman" w:eastAsia="Calibri" w:hAnsi="Times New Roman"/>
                <w:sz w:val="28"/>
                <w:szCs w:val="28"/>
              </w:rPr>
              <w:t xml:space="preserve"> работа; тест</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языковая компетенция; социокультурная компетенция</w:t>
            </w:r>
          </w:p>
        </w:tc>
        <w:tc>
          <w:tcPr>
            <w:tcW w:w="4252" w:type="dxa"/>
            <w:shd w:val="clear" w:color="auto" w:fill="auto"/>
            <w:vAlign w:val="center"/>
          </w:tcPr>
          <w:p w:rsidR="00C57655" w:rsidRPr="00F97F57" w:rsidRDefault="00C57655" w:rsidP="00F97F57">
            <w:pPr>
              <w:spacing w:line="240" w:lineRule="auto"/>
              <w:rPr>
                <w:color w:val="222222"/>
                <w:sz w:val="28"/>
                <w:szCs w:val="28"/>
              </w:rPr>
            </w:pPr>
            <w:r w:rsidRPr="00F97F57">
              <w:rPr>
                <w:rFonts w:ascii="Times New Roman" w:hAnsi="Times New Roman" w:cs="Times New Roman"/>
                <w:sz w:val="28"/>
                <w:szCs w:val="28"/>
              </w:rPr>
              <w:t>Тема 5. Понятие публичного выступления. Подготовка публичного выступления, методы и</w:t>
            </w:r>
            <w:r>
              <w:rPr>
                <w:rFonts w:ascii="Times New Roman" w:hAnsi="Times New Roman" w:cs="Times New Roman"/>
                <w:sz w:val="28"/>
                <w:szCs w:val="28"/>
              </w:rPr>
              <w:t xml:space="preserve"> приемы визуализации информации</w:t>
            </w:r>
          </w:p>
        </w:tc>
        <w:tc>
          <w:tcPr>
            <w:tcW w:w="2516" w:type="dxa"/>
            <w:vAlign w:val="center"/>
          </w:tcPr>
          <w:p w:rsidR="00C57655" w:rsidRPr="00F97F57" w:rsidRDefault="00C57655" w:rsidP="00C63F7C">
            <w:pPr>
              <w:shd w:val="clear" w:color="auto" w:fill="FFFFFF"/>
              <w:spacing w:after="0" w:line="240" w:lineRule="auto"/>
              <w:rPr>
                <w:rFonts w:ascii="Times New Roman" w:eastAsia="Calibri" w:hAnsi="Times New Roman"/>
                <w:sz w:val="20"/>
                <w:szCs w:val="20"/>
              </w:rPr>
            </w:pPr>
            <w:r>
              <w:rPr>
                <w:rFonts w:ascii="Times New Roman" w:eastAsia="Times New Roman" w:hAnsi="Times New Roman" w:cs="Times New Roman"/>
                <w:color w:val="222222"/>
                <w:sz w:val="28"/>
                <w:szCs w:val="28"/>
                <w:lang w:eastAsia="ru-RU"/>
              </w:rPr>
              <w:t xml:space="preserve">Групповой проект: </w:t>
            </w:r>
            <w:r w:rsidRPr="00F97F57">
              <w:rPr>
                <w:rFonts w:ascii="Times New Roman" w:eastAsia="Times New Roman" w:hAnsi="Times New Roman" w:cs="Times New Roman"/>
                <w:color w:val="222222"/>
                <w:sz w:val="28"/>
                <w:szCs w:val="28"/>
                <w:lang w:eastAsia="ru-RU"/>
              </w:rPr>
              <w:t>доклад, информационная,</w:t>
            </w:r>
            <w:r w:rsidR="00C63F7C">
              <w:rPr>
                <w:rFonts w:ascii="Times New Roman" w:eastAsia="Times New Roman" w:hAnsi="Times New Roman" w:cs="Times New Roman"/>
                <w:color w:val="222222"/>
                <w:sz w:val="28"/>
                <w:szCs w:val="28"/>
                <w:lang w:eastAsia="ru-RU"/>
              </w:rPr>
              <w:t xml:space="preserve"> приветственная и торговая речь</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языковая компетенция; управленческая компетенция</w:t>
            </w:r>
          </w:p>
        </w:tc>
        <w:tc>
          <w:tcPr>
            <w:tcW w:w="4252" w:type="dxa"/>
            <w:shd w:val="clear" w:color="auto" w:fill="auto"/>
            <w:vAlign w:val="center"/>
          </w:tcPr>
          <w:p w:rsidR="00C57655" w:rsidRPr="00F97F57" w:rsidRDefault="00C57655" w:rsidP="00F97F57">
            <w:pPr>
              <w:spacing w:line="240" w:lineRule="auto"/>
              <w:rPr>
                <w:rFonts w:ascii="Times New Roman" w:hAnsi="Times New Roman" w:cs="Times New Roman"/>
                <w:sz w:val="28"/>
                <w:szCs w:val="28"/>
              </w:rPr>
            </w:pPr>
            <w:r w:rsidRPr="00F97F57">
              <w:rPr>
                <w:rFonts w:ascii="Times New Roman" w:hAnsi="Times New Roman" w:cs="Times New Roman"/>
                <w:sz w:val="28"/>
                <w:szCs w:val="28"/>
              </w:rPr>
              <w:t xml:space="preserve">Тема 6. Публичные выступления в </w:t>
            </w:r>
            <w:r>
              <w:rPr>
                <w:rFonts w:ascii="Times New Roman" w:hAnsi="Times New Roman" w:cs="Times New Roman"/>
                <w:sz w:val="28"/>
                <w:szCs w:val="28"/>
              </w:rPr>
              <w:t>п</w:t>
            </w:r>
            <w:r w:rsidRPr="00F97F57">
              <w:rPr>
                <w:rFonts w:ascii="Times New Roman" w:hAnsi="Times New Roman" w:cs="Times New Roman"/>
                <w:sz w:val="28"/>
                <w:szCs w:val="28"/>
              </w:rPr>
              <w:t>рофессиональной коммуникации</w:t>
            </w:r>
          </w:p>
        </w:tc>
        <w:tc>
          <w:tcPr>
            <w:tcW w:w="2516" w:type="dxa"/>
            <w:vAlign w:val="center"/>
          </w:tcPr>
          <w:p w:rsidR="00C57655" w:rsidRPr="00C57655" w:rsidRDefault="00C57655" w:rsidP="00C57655">
            <w:pPr>
              <w:shd w:val="clear" w:color="auto" w:fill="FFFFFF"/>
              <w:spacing w:after="0" w:line="240" w:lineRule="auto"/>
              <w:rPr>
                <w:rFonts w:ascii="Times New Roman" w:eastAsia="Times New Roman" w:hAnsi="Times New Roman" w:cs="Times New Roman"/>
                <w:sz w:val="28"/>
                <w:szCs w:val="28"/>
                <w:lang w:eastAsia="ru-RU"/>
              </w:rPr>
            </w:pPr>
            <w:r w:rsidRPr="00C57655">
              <w:rPr>
                <w:rFonts w:ascii="Times New Roman" w:eastAsia="Calibri" w:hAnsi="Times New Roman"/>
                <w:sz w:val="28"/>
                <w:szCs w:val="28"/>
              </w:rPr>
              <w:t>Творческое задание; эссе; тест</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 социокультурная компетенция</w:t>
            </w:r>
          </w:p>
        </w:tc>
        <w:tc>
          <w:tcPr>
            <w:tcW w:w="4252" w:type="dxa"/>
            <w:shd w:val="clear" w:color="auto" w:fill="auto"/>
            <w:vAlign w:val="center"/>
          </w:tcPr>
          <w:p w:rsidR="00C57655" w:rsidRPr="00F97F57" w:rsidRDefault="00C57655" w:rsidP="00F97F57">
            <w:pPr>
              <w:spacing w:line="240" w:lineRule="auto"/>
              <w:rPr>
                <w:rFonts w:ascii="Times New Roman" w:hAnsi="Times New Roman" w:cs="Times New Roman"/>
                <w:sz w:val="28"/>
                <w:szCs w:val="28"/>
              </w:rPr>
            </w:pPr>
            <w:r w:rsidRPr="00F97F57">
              <w:rPr>
                <w:rFonts w:ascii="Times New Roman" w:hAnsi="Times New Roman" w:cs="Times New Roman"/>
                <w:sz w:val="28"/>
                <w:szCs w:val="28"/>
              </w:rPr>
              <w:t>Тема 7. Невербальные средства общения в профессиональной коммуникации</w:t>
            </w:r>
          </w:p>
        </w:tc>
        <w:tc>
          <w:tcPr>
            <w:tcW w:w="2516" w:type="dxa"/>
            <w:vAlign w:val="center"/>
          </w:tcPr>
          <w:p w:rsidR="00C57655" w:rsidRPr="00C57655" w:rsidRDefault="00C57655" w:rsidP="00C57655">
            <w:pPr>
              <w:shd w:val="clear" w:color="auto" w:fill="FFFFFF"/>
              <w:spacing w:after="0" w:line="240" w:lineRule="auto"/>
              <w:rPr>
                <w:rFonts w:ascii="Times New Roman" w:eastAsia="Times New Roman" w:hAnsi="Times New Roman" w:cs="Times New Roman"/>
                <w:sz w:val="28"/>
                <w:szCs w:val="28"/>
                <w:lang w:eastAsia="ru-RU"/>
              </w:rPr>
            </w:pPr>
            <w:r w:rsidRPr="00C57655">
              <w:rPr>
                <w:rFonts w:ascii="Times New Roman" w:eastAsia="Times New Roman" w:hAnsi="Times New Roman" w:cs="Times New Roman"/>
                <w:sz w:val="28"/>
                <w:szCs w:val="28"/>
                <w:lang w:eastAsia="ru-RU"/>
              </w:rPr>
              <w:t>Творческое задание (проектная игра)</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 xml:space="preserve">языковая компетенция; </w:t>
            </w:r>
            <w:r>
              <w:rPr>
                <w:rFonts w:ascii="Times New Roman" w:hAnsi="Times New Roman" w:cs="Times New Roman"/>
                <w:sz w:val="28"/>
                <w:szCs w:val="28"/>
              </w:rPr>
              <w:lastRenderedPageBreak/>
              <w:t>социокультурная компетенция</w:t>
            </w:r>
          </w:p>
        </w:tc>
        <w:tc>
          <w:tcPr>
            <w:tcW w:w="4252" w:type="dxa"/>
            <w:shd w:val="clear" w:color="auto" w:fill="auto"/>
            <w:vAlign w:val="center"/>
          </w:tcPr>
          <w:p w:rsidR="00C57655" w:rsidRPr="00F97F57" w:rsidRDefault="00C57655" w:rsidP="00F97F57">
            <w:pPr>
              <w:spacing w:line="240" w:lineRule="auto"/>
              <w:rPr>
                <w:rFonts w:ascii="Times New Roman" w:hAnsi="Times New Roman" w:cs="Times New Roman"/>
                <w:sz w:val="28"/>
                <w:szCs w:val="28"/>
              </w:rPr>
            </w:pPr>
            <w:r w:rsidRPr="00F97F57">
              <w:rPr>
                <w:rFonts w:ascii="Times New Roman" w:hAnsi="Times New Roman" w:cs="Times New Roman"/>
                <w:sz w:val="28"/>
                <w:szCs w:val="28"/>
              </w:rPr>
              <w:lastRenderedPageBreak/>
              <w:t xml:space="preserve">Тема 8. Национальные и гендерные особенности общения </w:t>
            </w:r>
            <w:r w:rsidRPr="00F97F57">
              <w:rPr>
                <w:rFonts w:ascii="Times New Roman" w:hAnsi="Times New Roman" w:cs="Times New Roman"/>
                <w:sz w:val="28"/>
                <w:szCs w:val="28"/>
              </w:rPr>
              <w:lastRenderedPageBreak/>
              <w:t>в деловой сфере</w:t>
            </w:r>
          </w:p>
        </w:tc>
        <w:tc>
          <w:tcPr>
            <w:tcW w:w="2516" w:type="dxa"/>
            <w:vAlign w:val="center"/>
          </w:tcPr>
          <w:p w:rsidR="00C57655" w:rsidRPr="00C57655" w:rsidRDefault="00C57655" w:rsidP="00157306">
            <w:pPr>
              <w:shd w:val="clear" w:color="auto" w:fill="FFFFFF"/>
              <w:spacing w:after="0" w:line="240" w:lineRule="auto"/>
              <w:rPr>
                <w:rFonts w:ascii="Times New Roman" w:eastAsia="Times New Roman" w:hAnsi="Times New Roman" w:cs="Times New Roman"/>
                <w:sz w:val="28"/>
                <w:szCs w:val="28"/>
                <w:lang w:eastAsia="ru-RU"/>
              </w:rPr>
            </w:pPr>
            <w:r w:rsidRPr="00C57655">
              <w:rPr>
                <w:rFonts w:ascii="Times New Roman" w:eastAsia="Times New Roman" w:hAnsi="Times New Roman" w:cs="Times New Roman"/>
                <w:sz w:val="28"/>
                <w:szCs w:val="28"/>
                <w:lang w:eastAsia="ru-RU"/>
              </w:rPr>
              <w:lastRenderedPageBreak/>
              <w:t xml:space="preserve">Творческое задание </w:t>
            </w:r>
            <w:r w:rsidRPr="00C57655">
              <w:rPr>
                <w:rFonts w:ascii="Times New Roman" w:eastAsia="Times New Roman" w:hAnsi="Times New Roman" w:cs="Times New Roman"/>
                <w:sz w:val="28"/>
                <w:szCs w:val="28"/>
                <w:lang w:eastAsia="ru-RU"/>
              </w:rPr>
              <w:lastRenderedPageBreak/>
              <w:t>(проектная игра)</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lastRenderedPageBreak/>
              <w:t>языковая компетенция</w:t>
            </w:r>
            <w:r w:rsidR="00C63F7C">
              <w:rPr>
                <w:rFonts w:ascii="Times New Roman" w:hAnsi="Times New Roman" w:cs="Times New Roman"/>
                <w:sz w:val="28"/>
                <w:szCs w:val="28"/>
              </w:rPr>
              <w:t xml:space="preserve">; </w:t>
            </w:r>
            <w:proofErr w:type="spellStart"/>
            <w:r w:rsidR="00C63F7C">
              <w:rPr>
                <w:rFonts w:ascii="Times New Roman" w:hAnsi="Times New Roman" w:cs="Times New Roman"/>
                <w:sz w:val="28"/>
                <w:szCs w:val="28"/>
              </w:rPr>
              <w:t>социокультурная</w:t>
            </w:r>
            <w:proofErr w:type="spellEnd"/>
            <w:r w:rsidR="00C63F7C">
              <w:rPr>
                <w:rFonts w:ascii="Times New Roman" w:hAnsi="Times New Roman" w:cs="Times New Roman"/>
                <w:sz w:val="28"/>
                <w:szCs w:val="28"/>
              </w:rPr>
              <w:t xml:space="preserve"> </w:t>
            </w:r>
            <w:proofErr w:type="spellStart"/>
            <w:r w:rsidR="00C63F7C">
              <w:rPr>
                <w:rFonts w:ascii="Times New Roman" w:hAnsi="Times New Roman" w:cs="Times New Roman"/>
                <w:sz w:val="28"/>
                <w:szCs w:val="28"/>
              </w:rPr>
              <w:t>компетанция</w:t>
            </w:r>
            <w:proofErr w:type="spellEnd"/>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F97F57" w:rsidRDefault="00C57655" w:rsidP="00F97F57">
            <w:pPr>
              <w:spacing w:line="240" w:lineRule="auto"/>
              <w:rPr>
                <w:rFonts w:ascii="Times New Roman" w:hAnsi="Times New Roman" w:cs="Times New Roman"/>
                <w:sz w:val="28"/>
                <w:szCs w:val="28"/>
              </w:rPr>
            </w:pPr>
            <w:r w:rsidRPr="00F97F57">
              <w:rPr>
                <w:rFonts w:ascii="Times New Roman" w:hAnsi="Times New Roman" w:cs="Times New Roman"/>
                <w:color w:val="222222"/>
                <w:sz w:val="28"/>
                <w:szCs w:val="28"/>
              </w:rPr>
              <w:t>Тема 9. Понятие рекламы. Основные особенности рекламных текстов и принципы их составления</w:t>
            </w:r>
          </w:p>
        </w:tc>
        <w:tc>
          <w:tcPr>
            <w:tcW w:w="2516" w:type="dxa"/>
            <w:vAlign w:val="center"/>
          </w:tcPr>
          <w:p w:rsidR="00C57655" w:rsidRPr="00C57655" w:rsidRDefault="00C57655" w:rsidP="00157306">
            <w:pPr>
              <w:suppressAutoHyphens/>
              <w:spacing w:after="0" w:line="240" w:lineRule="auto"/>
              <w:rPr>
                <w:rFonts w:ascii="Times New Roman" w:hAnsi="Times New Roman"/>
                <w:sz w:val="28"/>
                <w:szCs w:val="28"/>
                <w:lang w:eastAsia="ar-SA"/>
              </w:rPr>
            </w:pPr>
            <w:r w:rsidRPr="00C57655">
              <w:rPr>
                <w:rFonts w:ascii="Times New Roman" w:eastAsia="Calibri" w:hAnsi="Times New Roman"/>
                <w:sz w:val="28"/>
                <w:szCs w:val="28"/>
              </w:rPr>
              <w:t xml:space="preserve">Контрольная работа; групповой проект; тест </w:t>
            </w:r>
          </w:p>
        </w:tc>
      </w:tr>
      <w:tr w:rsidR="00C57655" w:rsidRPr="00F97F57" w:rsidTr="00C57655">
        <w:trPr>
          <w:trHeight w:val="283"/>
        </w:trPr>
        <w:tc>
          <w:tcPr>
            <w:tcW w:w="2694" w:type="dxa"/>
            <w:shd w:val="clear" w:color="auto" w:fill="auto"/>
          </w:tcPr>
          <w:p w:rsidR="00C57655" w:rsidRDefault="00C57655" w:rsidP="00F97F57">
            <w:pPr>
              <w:suppressAutoHyphens/>
              <w:snapToGrid w:val="0"/>
              <w:spacing w:after="0" w:line="240" w:lineRule="auto"/>
              <w:rPr>
                <w:rFonts w:ascii="Times New Roman" w:hAnsi="Times New Roman" w:cs="Times New Roman"/>
                <w:sz w:val="28"/>
                <w:szCs w:val="28"/>
              </w:rPr>
            </w:pPr>
            <w:r>
              <w:rPr>
                <w:rFonts w:ascii="Times New Roman" w:hAnsi="Times New Roman" w:cs="Times New Roman"/>
                <w:sz w:val="28"/>
                <w:szCs w:val="28"/>
              </w:rPr>
              <w:t>языковая компетенция;</w:t>
            </w:r>
          </w:p>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управленческая компетенция</w:t>
            </w:r>
          </w:p>
        </w:tc>
        <w:tc>
          <w:tcPr>
            <w:tcW w:w="4252" w:type="dxa"/>
            <w:shd w:val="clear" w:color="auto" w:fill="auto"/>
            <w:vAlign w:val="center"/>
          </w:tcPr>
          <w:p w:rsidR="00C57655" w:rsidRPr="00F97F57" w:rsidRDefault="00C57655" w:rsidP="00F97F57">
            <w:pPr>
              <w:spacing w:line="240" w:lineRule="auto"/>
              <w:rPr>
                <w:rFonts w:ascii="Times New Roman" w:hAnsi="Times New Roman" w:cs="Times New Roman"/>
                <w:sz w:val="28"/>
                <w:szCs w:val="28"/>
              </w:rPr>
            </w:pPr>
            <w:r w:rsidRPr="00F97F57">
              <w:rPr>
                <w:rFonts w:ascii="Times New Roman" w:eastAsia="Times New Roman" w:hAnsi="Times New Roman" w:cs="Times New Roman"/>
                <w:sz w:val="28"/>
                <w:szCs w:val="28"/>
                <w:lang w:eastAsia="ru-RU"/>
              </w:rPr>
              <w:t>Тема 10. Редактирование рекламных текстов. Принципы их составления и способ достижения их эффективности</w:t>
            </w:r>
          </w:p>
        </w:tc>
        <w:tc>
          <w:tcPr>
            <w:tcW w:w="2516" w:type="dxa"/>
            <w:vAlign w:val="center"/>
          </w:tcPr>
          <w:p w:rsidR="00C57655" w:rsidRPr="00F97F57" w:rsidRDefault="00C63F7C" w:rsidP="00C63F7C">
            <w:pPr>
              <w:shd w:val="clear" w:color="auto" w:fill="FFFFFF"/>
              <w:spacing w:after="0" w:line="240" w:lineRule="auto"/>
              <w:rPr>
                <w:rFonts w:ascii="Times New Roman" w:eastAsia="Times New Roman" w:hAnsi="Times New Roman" w:cs="Times New Roman"/>
                <w:color w:val="222222"/>
                <w:sz w:val="28"/>
                <w:szCs w:val="28"/>
                <w:lang w:eastAsia="ru-RU"/>
              </w:rPr>
            </w:pPr>
            <w:r w:rsidRPr="00C57655">
              <w:rPr>
                <w:rFonts w:ascii="Times New Roman" w:hAnsi="Times New Roman"/>
                <w:color w:val="000000"/>
                <w:sz w:val="28"/>
                <w:szCs w:val="28"/>
                <w:lang w:eastAsia="ar-SA"/>
              </w:rPr>
              <w:t>Деловая игра; тест;</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управленческая компетенция</w:t>
            </w:r>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F97F57" w:rsidRDefault="00C57655" w:rsidP="00F97F57">
            <w:pPr>
              <w:pStyle w:val="p1"/>
              <w:spacing w:before="0" w:beforeAutospacing="0" w:after="0" w:afterAutospacing="0"/>
              <w:jc w:val="left"/>
              <w:rPr>
                <w:sz w:val="28"/>
                <w:szCs w:val="28"/>
              </w:rPr>
            </w:pPr>
            <w:r w:rsidRPr="00F97F57">
              <w:rPr>
                <w:sz w:val="28"/>
                <w:szCs w:val="28"/>
              </w:rPr>
              <w:t>Тема 11. Официально-деловой стиль. Понятие, виды и приемы делового общения</w:t>
            </w:r>
          </w:p>
        </w:tc>
        <w:tc>
          <w:tcPr>
            <w:tcW w:w="2516" w:type="dxa"/>
            <w:vAlign w:val="center"/>
          </w:tcPr>
          <w:p w:rsidR="00C57655" w:rsidRPr="00F97F57" w:rsidRDefault="00C63F7C" w:rsidP="00C63F7C">
            <w:pPr>
              <w:shd w:val="clear" w:color="auto" w:fill="FFFFFF"/>
              <w:spacing w:after="0" w:line="240" w:lineRule="auto"/>
              <w:rPr>
                <w:rFonts w:ascii="Times New Roman" w:eastAsia="Times New Roman" w:hAnsi="Times New Roman" w:cs="Times New Roman"/>
                <w:color w:val="222222"/>
                <w:sz w:val="28"/>
                <w:szCs w:val="28"/>
                <w:lang w:eastAsia="ru-RU"/>
              </w:rPr>
            </w:pPr>
            <w:r w:rsidRPr="00C57655">
              <w:rPr>
                <w:rFonts w:ascii="Times New Roman" w:hAnsi="Times New Roman"/>
                <w:color w:val="000000"/>
                <w:sz w:val="28"/>
                <w:szCs w:val="28"/>
                <w:lang w:eastAsia="ar-SA"/>
              </w:rPr>
              <w:t>Деловая игра; тест;</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w:t>
            </w:r>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F97F57" w:rsidRDefault="00C57655" w:rsidP="00F97F57">
            <w:pPr>
              <w:pStyle w:val="3"/>
              <w:shd w:val="clear" w:color="auto" w:fill="FFFFFF"/>
              <w:spacing w:before="0" w:beforeAutospacing="0" w:after="0" w:afterAutospacing="0"/>
              <w:rPr>
                <w:b w:val="0"/>
                <w:sz w:val="28"/>
                <w:szCs w:val="28"/>
              </w:rPr>
            </w:pPr>
            <w:r w:rsidRPr="00F97F57">
              <w:rPr>
                <w:b w:val="0"/>
                <w:bCs w:val="0"/>
                <w:iCs/>
                <w:sz w:val="28"/>
                <w:szCs w:val="28"/>
                <w:shd w:val="clear" w:color="auto" w:fill="FFFFFF"/>
              </w:rPr>
              <w:t xml:space="preserve">Тема 12. </w:t>
            </w:r>
            <w:r w:rsidRPr="00F97F57">
              <w:rPr>
                <w:b w:val="0"/>
                <w:sz w:val="28"/>
                <w:szCs w:val="28"/>
              </w:rPr>
              <w:t>Письменные формы деловой коммун</w:t>
            </w:r>
            <w:r>
              <w:rPr>
                <w:b w:val="0"/>
                <w:sz w:val="28"/>
                <w:szCs w:val="28"/>
              </w:rPr>
              <w:t xml:space="preserve">икации. Речевые формулы </w:t>
            </w:r>
            <w:r w:rsidRPr="00F97F57">
              <w:rPr>
                <w:b w:val="0"/>
                <w:sz w:val="28"/>
                <w:szCs w:val="28"/>
              </w:rPr>
              <w:t xml:space="preserve"> заявлений, докладных, объяснительных, резюме</w:t>
            </w:r>
          </w:p>
        </w:tc>
        <w:tc>
          <w:tcPr>
            <w:tcW w:w="2516" w:type="dxa"/>
            <w:vAlign w:val="center"/>
          </w:tcPr>
          <w:p w:rsidR="00C57655" w:rsidRPr="00C57655" w:rsidRDefault="00C57655" w:rsidP="00157306">
            <w:pPr>
              <w:suppressAutoHyphens/>
              <w:spacing w:after="0" w:line="240" w:lineRule="auto"/>
              <w:rPr>
                <w:rFonts w:ascii="Times New Roman" w:hAnsi="Times New Roman"/>
                <w:color w:val="000000"/>
                <w:sz w:val="28"/>
                <w:szCs w:val="28"/>
                <w:lang w:eastAsia="ar-SA"/>
              </w:rPr>
            </w:pPr>
            <w:r w:rsidRPr="00C57655">
              <w:rPr>
                <w:rFonts w:ascii="Times New Roman" w:eastAsia="Calibri" w:hAnsi="Times New Roman"/>
                <w:sz w:val="28"/>
                <w:szCs w:val="28"/>
              </w:rPr>
              <w:t xml:space="preserve">Контрольная работа; групповой проект; тест </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Языковая компетенция; управленческая компетенция</w:t>
            </w:r>
          </w:p>
        </w:tc>
        <w:tc>
          <w:tcPr>
            <w:tcW w:w="4252" w:type="dxa"/>
            <w:shd w:val="clear" w:color="auto" w:fill="auto"/>
            <w:vAlign w:val="center"/>
          </w:tcPr>
          <w:p w:rsidR="00C57655" w:rsidRPr="00F97F57" w:rsidRDefault="00C57655" w:rsidP="00F97F57">
            <w:pPr>
              <w:spacing w:line="240" w:lineRule="auto"/>
              <w:rPr>
                <w:bCs/>
                <w:iCs/>
                <w:sz w:val="28"/>
                <w:szCs w:val="28"/>
                <w:shd w:val="clear" w:color="auto" w:fill="FFFFFF"/>
              </w:rPr>
            </w:pPr>
            <w:r w:rsidRPr="00F97F57">
              <w:rPr>
                <w:rFonts w:ascii="Times New Roman" w:hAnsi="Times New Roman" w:cs="Times New Roman"/>
                <w:sz w:val="28"/>
                <w:szCs w:val="28"/>
              </w:rPr>
              <w:t>Тема 13. Язык, стиль и речевые формулы приказов, распоряжений и договоров</w:t>
            </w:r>
          </w:p>
        </w:tc>
        <w:tc>
          <w:tcPr>
            <w:tcW w:w="2516" w:type="dxa"/>
            <w:vAlign w:val="center"/>
          </w:tcPr>
          <w:p w:rsidR="00C57655" w:rsidRPr="00F97F57" w:rsidRDefault="00C57655" w:rsidP="00C57655">
            <w:pPr>
              <w:shd w:val="clear" w:color="auto" w:fill="FFFFFF"/>
              <w:spacing w:after="0" w:line="240" w:lineRule="auto"/>
              <w:rPr>
                <w:rFonts w:ascii="Times New Roman" w:eastAsia="Times New Roman" w:hAnsi="Times New Roman" w:cs="Times New Roman"/>
                <w:color w:val="222222"/>
                <w:sz w:val="28"/>
                <w:szCs w:val="28"/>
                <w:lang w:eastAsia="ru-RU"/>
              </w:rPr>
            </w:pPr>
            <w:r w:rsidRPr="00C57655">
              <w:rPr>
                <w:rFonts w:ascii="Times New Roman" w:eastAsia="Calibri" w:hAnsi="Times New Roman"/>
                <w:sz w:val="28"/>
                <w:szCs w:val="28"/>
              </w:rPr>
              <w:t>Контрольная работа; групповой проект; тест</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w:t>
            </w:r>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F97F57" w:rsidRDefault="00C57655" w:rsidP="00F97F57">
            <w:pPr>
              <w:pStyle w:val="3"/>
              <w:shd w:val="clear" w:color="auto" w:fill="FFFFFF"/>
              <w:spacing w:before="0" w:beforeAutospacing="0" w:after="0" w:afterAutospacing="0"/>
              <w:rPr>
                <w:b w:val="0"/>
                <w:bCs w:val="0"/>
                <w:iCs/>
                <w:color w:val="333333"/>
                <w:sz w:val="28"/>
                <w:szCs w:val="28"/>
                <w:shd w:val="clear" w:color="auto" w:fill="FFFFFF"/>
              </w:rPr>
            </w:pPr>
            <w:r w:rsidRPr="00F97F57">
              <w:rPr>
                <w:b w:val="0"/>
                <w:sz w:val="28"/>
                <w:szCs w:val="28"/>
              </w:rPr>
              <w:t>Тема 14. Деловая переписка. Речевые формулы деловых писем</w:t>
            </w:r>
          </w:p>
        </w:tc>
        <w:tc>
          <w:tcPr>
            <w:tcW w:w="2516" w:type="dxa"/>
            <w:vAlign w:val="center"/>
          </w:tcPr>
          <w:p w:rsidR="00C57655" w:rsidRPr="00F97F57" w:rsidRDefault="00C57655" w:rsidP="00C57655">
            <w:pPr>
              <w:shd w:val="clear" w:color="auto" w:fill="FFFFFF"/>
              <w:spacing w:after="0" w:line="240" w:lineRule="auto"/>
              <w:rPr>
                <w:rFonts w:ascii="Times New Roman" w:eastAsia="Times New Roman" w:hAnsi="Times New Roman" w:cs="Times New Roman"/>
                <w:color w:val="222222"/>
                <w:sz w:val="28"/>
                <w:szCs w:val="28"/>
                <w:lang w:eastAsia="ru-RU"/>
              </w:rPr>
            </w:pPr>
            <w:r w:rsidRPr="00C57655">
              <w:rPr>
                <w:rFonts w:ascii="Times New Roman" w:eastAsia="Calibri" w:hAnsi="Times New Roman"/>
                <w:sz w:val="28"/>
                <w:szCs w:val="28"/>
              </w:rPr>
              <w:t>Контрольная работа; групповой проект; тест</w:t>
            </w:r>
          </w:p>
        </w:tc>
      </w:tr>
      <w:tr w:rsidR="00C57655" w:rsidRPr="00F97F57" w:rsidTr="00C57655">
        <w:trPr>
          <w:trHeight w:val="283"/>
        </w:trPr>
        <w:tc>
          <w:tcPr>
            <w:tcW w:w="2694" w:type="dxa"/>
            <w:shd w:val="clear" w:color="auto" w:fill="auto"/>
          </w:tcPr>
          <w:p w:rsidR="00C57655" w:rsidRPr="00F97F57" w:rsidRDefault="00C57655" w:rsidP="00F97F57">
            <w:pPr>
              <w:suppressAutoHyphens/>
              <w:snapToGrid w:val="0"/>
              <w:spacing w:after="0" w:line="240" w:lineRule="auto"/>
              <w:rPr>
                <w:rFonts w:ascii="Times New Roman" w:hAnsi="Times New Roman"/>
                <w:sz w:val="20"/>
                <w:szCs w:val="20"/>
              </w:rPr>
            </w:pPr>
            <w:r>
              <w:rPr>
                <w:rFonts w:ascii="Times New Roman" w:hAnsi="Times New Roman" w:cs="Times New Roman"/>
                <w:sz w:val="28"/>
                <w:szCs w:val="28"/>
              </w:rPr>
              <w:t>управленческая компетенция; социокультурная компетенция</w:t>
            </w:r>
          </w:p>
        </w:tc>
        <w:tc>
          <w:tcPr>
            <w:tcW w:w="4252" w:type="dxa"/>
            <w:shd w:val="clear" w:color="auto" w:fill="auto"/>
            <w:vAlign w:val="center"/>
          </w:tcPr>
          <w:p w:rsidR="00C57655" w:rsidRPr="00F97F57" w:rsidRDefault="00C57655" w:rsidP="00F97F57">
            <w:pPr>
              <w:suppressAutoHyphens/>
              <w:snapToGrid w:val="0"/>
              <w:spacing w:after="0" w:line="240" w:lineRule="auto"/>
              <w:rPr>
                <w:rFonts w:ascii="Times New Roman" w:hAnsi="Times New Roman"/>
                <w:sz w:val="20"/>
                <w:szCs w:val="20"/>
              </w:rPr>
            </w:pPr>
            <w:r w:rsidRPr="00F97F57">
              <w:rPr>
                <w:rFonts w:ascii="Times New Roman" w:hAnsi="Times New Roman" w:cs="Times New Roman"/>
                <w:sz w:val="28"/>
                <w:szCs w:val="28"/>
              </w:rPr>
              <w:t>Тема 15. Устные формы делового общения. Собеседование и телефонные переговоры</w:t>
            </w:r>
          </w:p>
        </w:tc>
        <w:tc>
          <w:tcPr>
            <w:tcW w:w="2516" w:type="dxa"/>
            <w:vAlign w:val="center"/>
          </w:tcPr>
          <w:p w:rsidR="00C57655" w:rsidRPr="00C57655" w:rsidRDefault="00C57655" w:rsidP="00157306">
            <w:pPr>
              <w:suppressAutoHyphens/>
              <w:spacing w:after="0" w:line="240" w:lineRule="auto"/>
              <w:rPr>
                <w:rFonts w:ascii="Times New Roman" w:eastAsia="Calibri" w:hAnsi="Times New Roman"/>
                <w:sz w:val="28"/>
                <w:szCs w:val="28"/>
              </w:rPr>
            </w:pPr>
            <w:r w:rsidRPr="00C57655">
              <w:rPr>
                <w:rFonts w:ascii="Times New Roman" w:hAnsi="Times New Roman"/>
                <w:color w:val="000000"/>
                <w:sz w:val="28"/>
                <w:szCs w:val="28"/>
                <w:lang w:eastAsia="ar-SA"/>
              </w:rPr>
              <w:t>Деловая игра; тест; языковые минимумы</w:t>
            </w:r>
          </w:p>
        </w:tc>
      </w:tr>
      <w:tr w:rsidR="00C57655" w:rsidRPr="00F97F57" w:rsidTr="00C57655">
        <w:trPr>
          <w:trHeight w:val="283"/>
        </w:trPr>
        <w:tc>
          <w:tcPr>
            <w:tcW w:w="2694" w:type="dxa"/>
            <w:shd w:val="clear" w:color="auto" w:fill="auto"/>
          </w:tcPr>
          <w:p w:rsidR="00C57655" w:rsidRPr="00F97F57" w:rsidRDefault="00C57655" w:rsidP="00157306">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 социокультурная компетенция</w:t>
            </w:r>
          </w:p>
        </w:tc>
        <w:tc>
          <w:tcPr>
            <w:tcW w:w="4252" w:type="dxa"/>
            <w:shd w:val="clear" w:color="auto" w:fill="auto"/>
            <w:vAlign w:val="center"/>
          </w:tcPr>
          <w:p w:rsidR="00C57655" w:rsidRPr="00F97F57" w:rsidRDefault="00C57655" w:rsidP="00F97F57">
            <w:pPr>
              <w:suppressAutoHyphens/>
              <w:snapToGrid w:val="0"/>
              <w:spacing w:after="0" w:line="240" w:lineRule="auto"/>
              <w:rPr>
                <w:rFonts w:ascii="Times New Roman" w:hAnsi="Times New Roman" w:cs="Times New Roman"/>
                <w:sz w:val="28"/>
                <w:szCs w:val="28"/>
              </w:rPr>
            </w:pPr>
            <w:r w:rsidRPr="00F97F57">
              <w:rPr>
                <w:rFonts w:ascii="Times New Roman" w:hAnsi="Times New Roman" w:cs="Times New Roman"/>
                <w:color w:val="000333"/>
                <w:sz w:val="28"/>
                <w:szCs w:val="28"/>
              </w:rPr>
              <w:t>Тема 16. Речевые ошибки и нарушения норм в устной и письменной профессиональной коммуникации</w:t>
            </w:r>
          </w:p>
        </w:tc>
        <w:tc>
          <w:tcPr>
            <w:tcW w:w="2516" w:type="dxa"/>
            <w:vAlign w:val="center"/>
          </w:tcPr>
          <w:p w:rsidR="00C57655" w:rsidRPr="00C57655" w:rsidRDefault="00C57655" w:rsidP="00C63F7C">
            <w:pPr>
              <w:suppressAutoHyphens/>
              <w:spacing w:after="0" w:line="240" w:lineRule="auto"/>
              <w:rPr>
                <w:rFonts w:ascii="Times New Roman" w:eastAsia="Calibri" w:hAnsi="Times New Roman"/>
                <w:sz w:val="28"/>
                <w:szCs w:val="28"/>
              </w:rPr>
            </w:pPr>
            <w:r w:rsidRPr="00C57655">
              <w:rPr>
                <w:rFonts w:ascii="Times New Roman" w:eastAsia="Calibri" w:hAnsi="Times New Roman"/>
                <w:sz w:val="28"/>
                <w:szCs w:val="28"/>
              </w:rPr>
              <w:t>Проект: раб</w:t>
            </w:r>
            <w:r w:rsidR="00C63F7C">
              <w:rPr>
                <w:rFonts w:ascii="Times New Roman" w:eastAsia="Calibri" w:hAnsi="Times New Roman"/>
                <w:sz w:val="28"/>
                <w:szCs w:val="28"/>
              </w:rPr>
              <w:t>ота с корреспонденцией контрольная работа</w:t>
            </w:r>
          </w:p>
        </w:tc>
      </w:tr>
      <w:tr w:rsidR="00C57655" w:rsidRPr="00F97F57" w:rsidTr="00C57655">
        <w:trPr>
          <w:trHeight w:val="283"/>
        </w:trPr>
        <w:tc>
          <w:tcPr>
            <w:tcW w:w="2694" w:type="dxa"/>
            <w:shd w:val="clear" w:color="auto" w:fill="auto"/>
          </w:tcPr>
          <w:p w:rsidR="00C57655" w:rsidRPr="00F97F57" w:rsidRDefault="00C57655" w:rsidP="00C63F7C">
            <w:pPr>
              <w:suppressAutoHyphens/>
              <w:snapToGrid w:val="0"/>
              <w:spacing w:after="0" w:line="240" w:lineRule="auto"/>
              <w:rPr>
                <w:rFonts w:ascii="Times New Roman" w:hAnsi="Times New Roman"/>
                <w:sz w:val="28"/>
                <w:szCs w:val="28"/>
              </w:rPr>
            </w:pPr>
            <w:r>
              <w:rPr>
                <w:rFonts w:ascii="Times New Roman" w:hAnsi="Times New Roman" w:cs="Times New Roman"/>
                <w:sz w:val="28"/>
                <w:szCs w:val="28"/>
              </w:rPr>
              <w:t>языковая компетенция</w:t>
            </w:r>
            <w:r w:rsidR="00C63F7C">
              <w:rPr>
                <w:rFonts w:ascii="Times New Roman" w:hAnsi="Times New Roman" w:cs="Times New Roman"/>
                <w:sz w:val="28"/>
                <w:szCs w:val="28"/>
              </w:rPr>
              <w:t>; цифровая компетенция</w:t>
            </w:r>
          </w:p>
        </w:tc>
        <w:tc>
          <w:tcPr>
            <w:tcW w:w="4252" w:type="dxa"/>
            <w:shd w:val="clear" w:color="auto" w:fill="auto"/>
            <w:vAlign w:val="center"/>
          </w:tcPr>
          <w:p w:rsidR="00C57655" w:rsidRPr="00C63F7C" w:rsidRDefault="00C57655" w:rsidP="00F97F57">
            <w:pPr>
              <w:suppressAutoHyphens/>
              <w:snapToGrid w:val="0"/>
              <w:spacing w:after="0" w:line="240" w:lineRule="auto"/>
              <w:rPr>
                <w:rFonts w:ascii="Times New Roman" w:hAnsi="Times New Roman" w:cs="Times New Roman"/>
                <w:sz w:val="28"/>
                <w:szCs w:val="28"/>
              </w:rPr>
            </w:pPr>
            <w:r w:rsidRPr="00C63F7C">
              <w:rPr>
                <w:rFonts w:ascii="Times New Roman" w:hAnsi="Times New Roman" w:cs="Times New Roman"/>
                <w:sz w:val="28"/>
                <w:szCs w:val="28"/>
              </w:rPr>
              <w:t>Тема 17.  Редактирование деловых бумаг</w:t>
            </w:r>
          </w:p>
        </w:tc>
        <w:tc>
          <w:tcPr>
            <w:tcW w:w="2516" w:type="dxa"/>
            <w:vAlign w:val="center"/>
          </w:tcPr>
          <w:p w:rsidR="00C57655" w:rsidRPr="00C57655" w:rsidRDefault="00C57655" w:rsidP="00F97F57">
            <w:pPr>
              <w:suppressAutoHyphens/>
              <w:spacing w:after="0" w:line="240" w:lineRule="auto"/>
              <w:rPr>
                <w:rFonts w:ascii="Times New Roman" w:eastAsia="Calibri" w:hAnsi="Times New Roman"/>
                <w:sz w:val="28"/>
                <w:szCs w:val="28"/>
              </w:rPr>
            </w:pPr>
            <w:r w:rsidRPr="00C57655">
              <w:rPr>
                <w:rFonts w:ascii="Times New Roman" w:eastAsia="Calibri" w:hAnsi="Times New Roman"/>
                <w:sz w:val="28"/>
                <w:szCs w:val="28"/>
              </w:rPr>
              <w:t>Групповой проект; тест</w:t>
            </w:r>
          </w:p>
        </w:tc>
      </w:tr>
    </w:tbl>
    <w:p w:rsidR="00C94C33" w:rsidRDefault="00C94C33" w:rsidP="00435DBE">
      <w:pPr>
        <w:spacing w:after="0" w:line="240" w:lineRule="auto"/>
        <w:ind w:firstLine="708"/>
        <w:jc w:val="both"/>
        <w:rPr>
          <w:rFonts w:ascii="Times New Roman" w:hAnsi="Times New Roman" w:cs="Times New Roman"/>
          <w:sz w:val="28"/>
          <w:szCs w:val="28"/>
        </w:rPr>
      </w:pPr>
    </w:p>
    <w:p w:rsidR="00081C0C" w:rsidRDefault="00081C0C"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Учебный курс построен так</w:t>
      </w:r>
      <w:r w:rsidR="00C63F7C">
        <w:rPr>
          <w:rFonts w:ascii="Times New Roman" w:hAnsi="Times New Roman" w:cs="Times New Roman"/>
          <w:sz w:val="28"/>
          <w:szCs w:val="28"/>
        </w:rPr>
        <w:t>им образом</w:t>
      </w:r>
      <w:r>
        <w:rPr>
          <w:rFonts w:ascii="Times New Roman" w:hAnsi="Times New Roman" w:cs="Times New Roman"/>
          <w:sz w:val="28"/>
          <w:szCs w:val="28"/>
        </w:rPr>
        <w:t>, чтобы формирование навыков делового общения происходило по следующим векторам:</w:t>
      </w:r>
    </w:p>
    <w:p w:rsidR="00081C0C" w:rsidRDefault="0008224A"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w:t>
      </w:r>
      <w:r w:rsidR="00081C0C">
        <w:rPr>
          <w:rFonts w:ascii="Times New Roman" w:hAnsi="Times New Roman" w:cs="Times New Roman"/>
          <w:sz w:val="28"/>
          <w:szCs w:val="28"/>
        </w:rPr>
        <w:t xml:space="preserve"> языковая</w:t>
      </w:r>
      <w:r w:rsidR="0051761B">
        <w:rPr>
          <w:rFonts w:ascii="Times New Roman" w:hAnsi="Times New Roman" w:cs="Times New Roman"/>
          <w:sz w:val="28"/>
          <w:szCs w:val="28"/>
        </w:rPr>
        <w:t xml:space="preserve"> компетенция</w:t>
      </w:r>
      <w:r w:rsidR="00081C0C">
        <w:rPr>
          <w:rFonts w:ascii="Times New Roman" w:hAnsi="Times New Roman" w:cs="Times New Roman"/>
          <w:sz w:val="28"/>
          <w:szCs w:val="28"/>
        </w:rPr>
        <w:t xml:space="preserve"> – способность к любым формам и жанрам речи</w:t>
      </w:r>
      <w:r>
        <w:rPr>
          <w:rFonts w:ascii="Times New Roman" w:hAnsi="Times New Roman" w:cs="Times New Roman"/>
          <w:sz w:val="28"/>
          <w:szCs w:val="28"/>
        </w:rPr>
        <w:t>, применяемой в профессиональной деятельности, в том числе и к публичному выступлению;</w:t>
      </w:r>
    </w:p>
    <w:p w:rsidR="0008224A" w:rsidRDefault="0008224A"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социокультурная </w:t>
      </w:r>
      <w:r w:rsidR="0051761B">
        <w:rPr>
          <w:rFonts w:ascii="Times New Roman" w:hAnsi="Times New Roman" w:cs="Times New Roman"/>
          <w:sz w:val="28"/>
          <w:szCs w:val="28"/>
        </w:rPr>
        <w:t xml:space="preserve">компетенция </w:t>
      </w:r>
      <w:r>
        <w:rPr>
          <w:rFonts w:ascii="Times New Roman" w:hAnsi="Times New Roman" w:cs="Times New Roman"/>
          <w:sz w:val="28"/>
          <w:szCs w:val="28"/>
        </w:rPr>
        <w:t>– знание основ делового этикета, правил ведения деловых бесед, проведение дискуссий, умение работать с рабочей корреспонденцией, способность разрешать конфликтные ситуации и т.п.;</w:t>
      </w:r>
    </w:p>
    <w:p w:rsidR="0008224A" w:rsidRDefault="0008224A"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управленческая</w:t>
      </w:r>
      <w:r w:rsidR="0051761B">
        <w:rPr>
          <w:rFonts w:ascii="Times New Roman" w:hAnsi="Times New Roman" w:cs="Times New Roman"/>
          <w:sz w:val="28"/>
          <w:szCs w:val="28"/>
        </w:rPr>
        <w:t xml:space="preserve"> компетенция</w:t>
      </w:r>
      <w:r>
        <w:rPr>
          <w:rFonts w:ascii="Times New Roman" w:hAnsi="Times New Roman" w:cs="Times New Roman"/>
          <w:sz w:val="28"/>
          <w:szCs w:val="28"/>
        </w:rPr>
        <w:t xml:space="preserve"> – постоянная потребность и готовность к коммуникативной кооперации и сотрудничеству с потенциальными партнерами.</w:t>
      </w:r>
    </w:p>
    <w:p w:rsidR="0008224A" w:rsidRDefault="0008224A" w:rsidP="00435DB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 связи с тем, что курс представлен в электронном формате</w:t>
      </w:r>
      <w:r w:rsidR="007B3799">
        <w:rPr>
          <w:rFonts w:ascii="Times New Roman" w:hAnsi="Times New Roman" w:cs="Times New Roman"/>
          <w:sz w:val="28"/>
          <w:szCs w:val="28"/>
        </w:rPr>
        <w:t xml:space="preserve"> </w:t>
      </w:r>
      <w:r>
        <w:rPr>
          <w:rFonts w:ascii="Times New Roman" w:hAnsi="Times New Roman" w:cs="Times New Roman"/>
          <w:sz w:val="28"/>
          <w:szCs w:val="28"/>
        </w:rPr>
        <w:t xml:space="preserve">на платформе </w:t>
      </w:r>
      <w:r>
        <w:rPr>
          <w:rFonts w:ascii="Times New Roman" w:hAnsi="Times New Roman" w:cs="Times New Roman"/>
          <w:sz w:val="28"/>
          <w:szCs w:val="28"/>
          <w:lang w:val="en-US"/>
        </w:rPr>
        <w:t>LMS</w:t>
      </w:r>
      <w:r w:rsidRPr="0008224A">
        <w:rPr>
          <w:rFonts w:ascii="Times New Roman" w:hAnsi="Times New Roman" w:cs="Times New Roman"/>
          <w:sz w:val="28"/>
          <w:szCs w:val="28"/>
        </w:rPr>
        <w:t xml:space="preserve"> </w:t>
      </w:r>
      <w:r>
        <w:rPr>
          <w:rFonts w:ascii="Times New Roman" w:hAnsi="Times New Roman" w:cs="Times New Roman"/>
          <w:sz w:val="28"/>
          <w:szCs w:val="28"/>
          <w:lang w:val="en-US"/>
        </w:rPr>
        <w:t>Moodle</w:t>
      </w:r>
      <w:r w:rsidR="007B3799">
        <w:rPr>
          <w:rFonts w:ascii="Times New Roman" w:hAnsi="Times New Roman" w:cs="Times New Roman"/>
          <w:sz w:val="28"/>
          <w:szCs w:val="28"/>
        </w:rPr>
        <w:t xml:space="preserve"> с использованием технологии смешанного обучения</w:t>
      </w:r>
      <w:r>
        <w:rPr>
          <w:rFonts w:ascii="Times New Roman" w:hAnsi="Times New Roman" w:cs="Times New Roman"/>
          <w:sz w:val="28"/>
          <w:szCs w:val="28"/>
        </w:rPr>
        <w:t xml:space="preserve">, мы можем говорить о способности развития у студентов </w:t>
      </w:r>
    </w:p>
    <w:p w:rsidR="0008224A" w:rsidRPr="0008224A" w:rsidRDefault="0008224A" w:rsidP="009F10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цифровой компетенции</w:t>
      </w:r>
      <w:r w:rsidR="00D46901">
        <w:rPr>
          <w:rFonts w:ascii="Times New Roman" w:hAnsi="Times New Roman" w:cs="Times New Roman"/>
          <w:sz w:val="28"/>
          <w:szCs w:val="28"/>
        </w:rPr>
        <w:t xml:space="preserve"> –</w:t>
      </w:r>
      <w:r>
        <w:rPr>
          <w:rFonts w:ascii="Times New Roman" w:hAnsi="Times New Roman" w:cs="Times New Roman"/>
          <w:sz w:val="28"/>
          <w:szCs w:val="28"/>
        </w:rPr>
        <w:t xml:space="preserve"> формирование умения применять в профессиональной деятельности информационно коммуникативные технологии и техники.</w:t>
      </w:r>
    </w:p>
    <w:p w:rsidR="0008224A" w:rsidRDefault="007B3799" w:rsidP="009F10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Стоит отметить, что данная технология смешанного обучения является, на наш взгляд, оптимальным инструментом для формирования и развития коммуникативной</w:t>
      </w:r>
      <w:r w:rsidR="00FB0223">
        <w:rPr>
          <w:rFonts w:ascii="Times New Roman" w:hAnsi="Times New Roman" w:cs="Times New Roman"/>
          <w:sz w:val="28"/>
          <w:szCs w:val="28"/>
        </w:rPr>
        <w:t xml:space="preserve"> компетенции. Студенты</w:t>
      </w:r>
      <w:r>
        <w:rPr>
          <w:rFonts w:ascii="Times New Roman" w:hAnsi="Times New Roman" w:cs="Times New Roman"/>
          <w:sz w:val="28"/>
          <w:szCs w:val="28"/>
        </w:rPr>
        <w:t xml:space="preserve"> в процессе изучения курса «Профессиональная речь и деловая переписка» приобретаю</w:t>
      </w:r>
      <w:r w:rsidR="00FB0223">
        <w:rPr>
          <w:rFonts w:ascii="Times New Roman" w:hAnsi="Times New Roman" w:cs="Times New Roman"/>
          <w:sz w:val="28"/>
          <w:szCs w:val="28"/>
        </w:rPr>
        <w:t>т</w:t>
      </w:r>
      <w:r>
        <w:rPr>
          <w:rFonts w:ascii="Times New Roman" w:hAnsi="Times New Roman" w:cs="Times New Roman"/>
          <w:sz w:val="28"/>
          <w:szCs w:val="28"/>
        </w:rPr>
        <w:t xml:space="preserve"> опыт и навыки ситуативно-ролевой профессиональной деятельности </w:t>
      </w:r>
      <w:r w:rsidR="004255E7" w:rsidRPr="004255E7">
        <w:rPr>
          <w:rFonts w:ascii="Times New Roman" w:hAnsi="Times New Roman" w:cs="Times New Roman"/>
          <w:sz w:val="28"/>
          <w:szCs w:val="28"/>
        </w:rPr>
        <w:t>[</w:t>
      </w:r>
      <w:r w:rsidR="004255E7">
        <w:rPr>
          <w:rFonts w:ascii="Times New Roman" w:hAnsi="Times New Roman" w:cs="Times New Roman"/>
          <w:sz w:val="28"/>
          <w:szCs w:val="28"/>
        </w:rPr>
        <w:t>9</w:t>
      </w:r>
      <w:r>
        <w:rPr>
          <w:rFonts w:ascii="Times New Roman" w:hAnsi="Times New Roman" w:cs="Times New Roman"/>
          <w:sz w:val="28"/>
          <w:szCs w:val="28"/>
        </w:rPr>
        <w:t xml:space="preserve">; </w:t>
      </w:r>
      <w:r w:rsidR="005D7A7B">
        <w:rPr>
          <w:rFonts w:ascii="Times New Roman" w:hAnsi="Times New Roman" w:cs="Times New Roman"/>
          <w:sz w:val="28"/>
          <w:szCs w:val="28"/>
        </w:rPr>
        <w:t>1</w:t>
      </w:r>
      <w:r w:rsidR="004255E7">
        <w:rPr>
          <w:rFonts w:ascii="Times New Roman" w:hAnsi="Times New Roman" w:cs="Times New Roman"/>
          <w:sz w:val="28"/>
          <w:szCs w:val="28"/>
        </w:rPr>
        <w:t>0</w:t>
      </w:r>
      <w:r>
        <w:rPr>
          <w:rFonts w:ascii="Times New Roman" w:hAnsi="Times New Roman" w:cs="Times New Roman"/>
          <w:sz w:val="28"/>
          <w:szCs w:val="28"/>
        </w:rPr>
        <w:t>; 1</w:t>
      </w:r>
      <w:r w:rsidR="004255E7">
        <w:rPr>
          <w:rFonts w:ascii="Times New Roman" w:hAnsi="Times New Roman" w:cs="Times New Roman"/>
          <w:sz w:val="28"/>
          <w:szCs w:val="28"/>
        </w:rPr>
        <w:t>1</w:t>
      </w:r>
      <w:r w:rsidRPr="007B3799">
        <w:rPr>
          <w:rFonts w:ascii="Times New Roman" w:hAnsi="Times New Roman" w:cs="Times New Roman"/>
          <w:sz w:val="28"/>
          <w:szCs w:val="28"/>
        </w:rPr>
        <w:t>]</w:t>
      </w:r>
      <w:r>
        <w:rPr>
          <w:rFonts w:ascii="Times New Roman" w:hAnsi="Times New Roman" w:cs="Times New Roman"/>
          <w:sz w:val="28"/>
          <w:szCs w:val="28"/>
        </w:rPr>
        <w:t>.</w:t>
      </w:r>
    </w:p>
    <w:p w:rsidR="00FB3D05" w:rsidRDefault="007B3799" w:rsidP="009F1049">
      <w:pPr>
        <w:pStyle w:val="a3"/>
        <w:spacing w:after="0" w:line="240" w:lineRule="auto"/>
        <w:ind w:left="0" w:firstLine="708"/>
        <w:jc w:val="both"/>
        <w:rPr>
          <w:rFonts w:ascii="Times New Roman" w:hAnsi="Times New Roman" w:cs="Times New Roman"/>
          <w:sz w:val="28"/>
          <w:szCs w:val="28"/>
        </w:rPr>
      </w:pPr>
      <w:r>
        <w:rPr>
          <w:rFonts w:ascii="Times New Roman" w:hAnsi="Times New Roman" w:cs="Times New Roman"/>
          <w:sz w:val="28"/>
          <w:szCs w:val="28"/>
        </w:rPr>
        <w:t xml:space="preserve">В данном курсе используются </w:t>
      </w:r>
      <w:r w:rsidR="009F1049">
        <w:rPr>
          <w:rFonts w:ascii="Times New Roman" w:hAnsi="Times New Roman" w:cs="Times New Roman"/>
          <w:sz w:val="28"/>
          <w:szCs w:val="28"/>
        </w:rPr>
        <w:t>достаточно объемный</w:t>
      </w:r>
      <w:r>
        <w:rPr>
          <w:rFonts w:ascii="Times New Roman" w:hAnsi="Times New Roman" w:cs="Times New Roman"/>
          <w:sz w:val="28"/>
          <w:szCs w:val="28"/>
        </w:rPr>
        <w:t xml:space="preserve"> фонд</w:t>
      </w:r>
      <w:r w:rsidR="009F1049">
        <w:rPr>
          <w:rFonts w:ascii="Times New Roman" w:hAnsi="Times New Roman" w:cs="Times New Roman"/>
          <w:sz w:val="28"/>
          <w:szCs w:val="28"/>
        </w:rPr>
        <w:t xml:space="preserve"> </w:t>
      </w:r>
      <w:r>
        <w:rPr>
          <w:rFonts w:ascii="Times New Roman" w:hAnsi="Times New Roman" w:cs="Times New Roman"/>
          <w:sz w:val="28"/>
          <w:szCs w:val="28"/>
        </w:rPr>
        <w:t>оценочных средств</w:t>
      </w:r>
      <w:r w:rsidR="009F1049">
        <w:rPr>
          <w:rFonts w:ascii="Times New Roman" w:hAnsi="Times New Roman" w:cs="Times New Roman"/>
          <w:sz w:val="28"/>
          <w:szCs w:val="28"/>
        </w:rPr>
        <w:t>, отрабатывающий</w:t>
      </w:r>
      <w:r>
        <w:rPr>
          <w:rFonts w:ascii="Times New Roman" w:hAnsi="Times New Roman" w:cs="Times New Roman"/>
          <w:sz w:val="28"/>
          <w:szCs w:val="28"/>
        </w:rPr>
        <w:t xml:space="preserve"> навыки профессионального общения: </w:t>
      </w:r>
      <w:r w:rsidR="009F1049">
        <w:rPr>
          <w:rFonts w:ascii="Times New Roman" w:hAnsi="Times New Roman" w:cs="Times New Roman"/>
          <w:sz w:val="28"/>
          <w:szCs w:val="28"/>
        </w:rPr>
        <w:t>беседы (конструктивно вести диалог); дискуссии</w:t>
      </w:r>
      <w:r w:rsidR="00FB0223">
        <w:rPr>
          <w:rFonts w:ascii="Times New Roman" w:hAnsi="Times New Roman" w:cs="Times New Roman"/>
          <w:sz w:val="28"/>
          <w:szCs w:val="28"/>
        </w:rPr>
        <w:t xml:space="preserve"> (уметь отстаивать собственную точку зрения и принимать объективные решения)</w:t>
      </w:r>
      <w:r w:rsidR="009F1049">
        <w:rPr>
          <w:rFonts w:ascii="Times New Roman" w:hAnsi="Times New Roman" w:cs="Times New Roman"/>
          <w:sz w:val="28"/>
          <w:szCs w:val="28"/>
        </w:rPr>
        <w:t>;</w:t>
      </w:r>
      <w:r>
        <w:rPr>
          <w:rFonts w:ascii="Times New Roman" w:hAnsi="Times New Roman" w:cs="Times New Roman"/>
          <w:sz w:val="28"/>
          <w:szCs w:val="28"/>
        </w:rPr>
        <w:t xml:space="preserve"> ситуативно-ролевые проекты</w:t>
      </w:r>
      <w:r w:rsidR="009F1049">
        <w:rPr>
          <w:rFonts w:ascii="Times New Roman" w:hAnsi="Times New Roman" w:cs="Times New Roman"/>
          <w:sz w:val="28"/>
          <w:szCs w:val="28"/>
        </w:rPr>
        <w:t xml:space="preserve"> (</w:t>
      </w:r>
      <w:r w:rsidR="009F1049" w:rsidRPr="00FB3D05">
        <w:rPr>
          <w:rFonts w:ascii="Times New Roman" w:hAnsi="Times New Roman" w:cs="Times New Roman"/>
          <w:sz w:val="28"/>
          <w:szCs w:val="28"/>
        </w:rPr>
        <w:t xml:space="preserve">быстро реагировать на изменения </w:t>
      </w:r>
      <w:r w:rsidR="009F1049">
        <w:rPr>
          <w:rFonts w:ascii="Times New Roman" w:hAnsi="Times New Roman" w:cs="Times New Roman"/>
          <w:sz w:val="28"/>
          <w:szCs w:val="28"/>
        </w:rPr>
        <w:t>в коммуникативной ситуации);</w:t>
      </w:r>
      <w:r>
        <w:rPr>
          <w:rFonts w:ascii="Times New Roman" w:hAnsi="Times New Roman" w:cs="Times New Roman"/>
          <w:sz w:val="28"/>
          <w:szCs w:val="28"/>
        </w:rPr>
        <w:t xml:space="preserve"> диспуты</w:t>
      </w:r>
      <w:r w:rsidR="009F1049">
        <w:rPr>
          <w:rFonts w:ascii="Times New Roman" w:hAnsi="Times New Roman" w:cs="Times New Roman"/>
          <w:sz w:val="28"/>
          <w:szCs w:val="28"/>
        </w:rPr>
        <w:t xml:space="preserve"> (зани</w:t>
      </w:r>
      <w:r w:rsidR="009F1049" w:rsidRPr="00FB3D05">
        <w:rPr>
          <w:rFonts w:ascii="Times New Roman" w:hAnsi="Times New Roman" w:cs="Times New Roman"/>
          <w:sz w:val="28"/>
          <w:szCs w:val="28"/>
        </w:rPr>
        <w:t>мать лидирующую или подчиненную позицию</w:t>
      </w:r>
      <w:r w:rsidR="009F1049">
        <w:rPr>
          <w:rFonts w:ascii="Times New Roman" w:hAnsi="Times New Roman" w:cs="Times New Roman"/>
          <w:sz w:val="28"/>
          <w:szCs w:val="28"/>
        </w:rPr>
        <w:t>);</w:t>
      </w:r>
      <w:r>
        <w:rPr>
          <w:rFonts w:ascii="Times New Roman" w:hAnsi="Times New Roman" w:cs="Times New Roman"/>
          <w:sz w:val="28"/>
          <w:szCs w:val="28"/>
        </w:rPr>
        <w:t xml:space="preserve"> формирование нескольких видов, в зависимости от целей написания</w:t>
      </w:r>
      <w:r w:rsidR="00FB3D05">
        <w:rPr>
          <w:rFonts w:ascii="Times New Roman" w:hAnsi="Times New Roman" w:cs="Times New Roman"/>
          <w:sz w:val="28"/>
          <w:szCs w:val="28"/>
        </w:rPr>
        <w:t>,</w:t>
      </w:r>
      <w:r>
        <w:rPr>
          <w:rFonts w:ascii="Times New Roman" w:hAnsi="Times New Roman" w:cs="Times New Roman"/>
          <w:sz w:val="28"/>
          <w:szCs w:val="28"/>
        </w:rPr>
        <w:t xml:space="preserve">  пакетов документов внутренней и внешней переписки</w:t>
      </w:r>
      <w:r w:rsidR="009F1049">
        <w:rPr>
          <w:rFonts w:ascii="Times New Roman" w:hAnsi="Times New Roman" w:cs="Times New Roman"/>
          <w:sz w:val="28"/>
          <w:szCs w:val="28"/>
        </w:rPr>
        <w:t>;</w:t>
      </w:r>
      <w:r>
        <w:rPr>
          <w:rFonts w:ascii="Times New Roman" w:hAnsi="Times New Roman" w:cs="Times New Roman"/>
          <w:sz w:val="28"/>
          <w:szCs w:val="28"/>
        </w:rPr>
        <w:t xml:space="preserve"> разные виды публичных выступлений (в разных аудиториях по качеству и количеству) и т.д. </w:t>
      </w:r>
    </w:p>
    <w:p w:rsidR="0051761B" w:rsidRPr="004D4F45" w:rsidRDefault="004D4F45" w:rsidP="004D4F45">
      <w:pPr>
        <w:pStyle w:val="FA-Paragraphtext"/>
        <w:spacing w:line="240" w:lineRule="auto"/>
        <w:rPr>
          <w:sz w:val="28"/>
          <w:szCs w:val="28"/>
        </w:rPr>
      </w:pPr>
      <w:r>
        <w:rPr>
          <w:sz w:val="28"/>
          <w:szCs w:val="28"/>
        </w:rPr>
        <w:t>О</w:t>
      </w:r>
      <w:r w:rsidR="0051761B" w:rsidRPr="004D4F45">
        <w:rPr>
          <w:sz w:val="28"/>
          <w:szCs w:val="28"/>
        </w:rPr>
        <w:t xml:space="preserve">ценочные средства позволяют проверить уровень систематических знаний, умений и навыков. Например, </w:t>
      </w:r>
      <w:r>
        <w:rPr>
          <w:sz w:val="28"/>
          <w:szCs w:val="28"/>
        </w:rPr>
        <w:t>с</w:t>
      </w:r>
      <w:r w:rsidR="0051761B" w:rsidRPr="004D4F45">
        <w:rPr>
          <w:sz w:val="28"/>
          <w:szCs w:val="28"/>
        </w:rPr>
        <w:t>оставление ментальной карты (</w:t>
      </w:r>
      <w:r>
        <w:rPr>
          <w:sz w:val="28"/>
          <w:szCs w:val="28"/>
        </w:rPr>
        <w:t>при изучении темы «Особенности официально–делового стиля»</w:t>
      </w:r>
      <w:r w:rsidR="0051761B" w:rsidRPr="004D4F45">
        <w:rPr>
          <w:sz w:val="28"/>
          <w:szCs w:val="28"/>
        </w:rPr>
        <w:t xml:space="preserve">) позволяет решить несколько задач: организовать главную информацию, осмыслить и визуально представить идею, использовать творческий подход для реализации идеи и др. </w:t>
      </w:r>
    </w:p>
    <w:p w:rsidR="0051761B" w:rsidRPr="004D4F45" w:rsidRDefault="0051761B" w:rsidP="0051761B">
      <w:pPr>
        <w:pStyle w:val="FA-Paragraphtext"/>
        <w:spacing w:line="240" w:lineRule="auto"/>
        <w:rPr>
          <w:sz w:val="28"/>
          <w:szCs w:val="28"/>
        </w:rPr>
      </w:pPr>
      <w:r w:rsidRPr="004D4F45">
        <w:rPr>
          <w:sz w:val="28"/>
          <w:szCs w:val="28"/>
        </w:rPr>
        <w:t>Деловые игры и индивидуальные творческие задания, направленные на раскрытие навыков владения устным деловым общением, предполагают использование аудиторного времени. Подобные задания можно представить и в ЭОС вуза, разместив их в форме видеофайла.</w:t>
      </w:r>
    </w:p>
    <w:p w:rsidR="007B3799" w:rsidRPr="007B3799" w:rsidRDefault="007B3799" w:rsidP="009F10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Предлагаются в качестве инструмента </w:t>
      </w:r>
      <w:r w:rsidR="00FB3D05">
        <w:rPr>
          <w:rFonts w:ascii="Times New Roman" w:hAnsi="Times New Roman" w:cs="Times New Roman"/>
          <w:sz w:val="28"/>
          <w:szCs w:val="28"/>
        </w:rPr>
        <w:t xml:space="preserve">к </w:t>
      </w:r>
      <w:r>
        <w:rPr>
          <w:rFonts w:ascii="Times New Roman" w:hAnsi="Times New Roman" w:cs="Times New Roman"/>
          <w:sz w:val="28"/>
          <w:szCs w:val="28"/>
        </w:rPr>
        <w:t xml:space="preserve">полной адаптации </w:t>
      </w:r>
      <w:r w:rsidR="00FB3D05">
        <w:rPr>
          <w:rFonts w:ascii="Times New Roman" w:hAnsi="Times New Roman" w:cs="Times New Roman"/>
          <w:sz w:val="28"/>
          <w:szCs w:val="28"/>
        </w:rPr>
        <w:t xml:space="preserve">по </w:t>
      </w:r>
      <w:r>
        <w:rPr>
          <w:rFonts w:ascii="Times New Roman" w:hAnsi="Times New Roman" w:cs="Times New Roman"/>
          <w:sz w:val="28"/>
          <w:szCs w:val="28"/>
        </w:rPr>
        <w:t xml:space="preserve">виртуализации курса такие игровые проекты, как – </w:t>
      </w:r>
      <w:proofErr w:type="spellStart"/>
      <w:r>
        <w:rPr>
          <w:rFonts w:ascii="Times New Roman" w:hAnsi="Times New Roman" w:cs="Times New Roman"/>
          <w:sz w:val="28"/>
          <w:szCs w:val="28"/>
        </w:rPr>
        <w:t>веб-квесты</w:t>
      </w:r>
      <w:proofErr w:type="spellEnd"/>
      <w:r>
        <w:rPr>
          <w:rFonts w:ascii="Times New Roman" w:hAnsi="Times New Roman" w:cs="Times New Roman"/>
          <w:sz w:val="28"/>
          <w:szCs w:val="28"/>
        </w:rPr>
        <w:t xml:space="preserve"> и создание собственных </w:t>
      </w:r>
      <w:proofErr w:type="spellStart"/>
      <w:proofErr w:type="gramStart"/>
      <w:r>
        <w:rPr>
          <w:rFonts w:ascii="Times New Roman" w:hAnsi="Times New Roman" w:cs="Times New Roman"/>
          <w:sz w:val="28"/>
          <w:szCs w:val="28"/>
        </w:rPr>
        <w:t>видео-конференций</w:t>
      </w:r>
      <w:proofErr w:type="spellEnd"/>
      <w:proofErr w:type="gramEnd"/>
      <w:r w:rsidR="00FB3D05">
        <w:rPr>
          <w:rFonts w:ascii="Times New Roman" w:hAnsi="Times New Roman" w:cs="Times New Roman"/>
          <w:sz w:val="28"/>
          <w:szCs w:val="28"/>
        </w:rPr>
        <w:t xml:space="preserve"> (</w:t>
      </w:r>
      <w:proofErr w:type="spellStart"/>
      <w:r w:rsidR="00FB3D05">
        <w:rPr>
          <w:rFonts w:ascii="Times New Roman" w:hAnsi="Times New Roman" w:cs="Times New Roman"/>
          <w:sz w:val="28"/>
          <w:szCs w:val="28"/>
        </w:rPr>
        <w:t>вебинаров</w:t>
      </w:r>
      <w:proofErr w:type="spellEnd"/>
      <w:r w:rsidR="00FB3D05">
        <w:rPr>
          <w:rFonts w:ascii="Times New Roman" w:hAnsi="Times New Roman" w:cs="Times New Roman"/>
          <w:sz w:val="28"/>
          <w:szCs w:val="28"/>
        </w:rPr>
        <w:t>)</w:t>
      </w:r>
      <w:r>
        <w:rPr>
          <w:rFonts w:ascii="Times New Roman" w:hAnsi="Times New Roman" w:cs="Times New Roman"/>
          <w:sz w:val="28"/>
          <w:szCs w:val="28"/>
        </w:rPr>
        <w:t>, отрабатывающих особые задачи профессиональных ситуаций у менеджеров.</w:t>
      </w:r>
      <w:r w:rsidR="00FB3D05">
        <w:rPr>
          <w:rFonts w:ascii="Times New Roman" w:hAnsi="Times New Roman" w:cs="Times New Roman"/>
          <w:sz w:val="28"/>
          <w:szCs w:val="28"/>
        </w:rPr>
        <w:t xml:space="preserve"> Данные ролевые игры являются инновационной разработкой п</w:t>
      </w:r>
      <w:r w:rsidR="00EB07F5">
        <w:rPr>
          <w:rFonts w:ascii="Times New Roman" w:hAnsi="Times New Roman" w:cs="Times New Roman"/>
          <w:sz w:val="28"/>
          <w:szCs w:val="28"/>
        </w:rPr>
        <w:t xml:space="preserve">о преобразованию элементов </w:t>
      </w:r>
      <w:proofErr w:type="spellStart"/>
      <w:r w:rsidR="00EB07F5">
        <w:rPr>
          <w:rFonts w:ascii="Times New Roman" w:hAnsi="Times New Roman" w:cs="Times New Roman"/>
          <w:sz w:val="28"/>
          <w:szCs w:val="28"/>
        </w:rPr>
        <w:lastRenderedPageBreak/>
        <w:t>гейми</w:t>
      </w:r>
      <w:r w:rsidR="00FB3D05">
        <w:rPr>
          <w:rFonts w:ascii="Times New Roman" w:hAnsi="Times New Roman" w:cs="Times New Roman"/>
          <w:sz w:val="28"/>
          <w:szCs w:val="28"/>
        </w:rPr>
        <w:t>фикации</w:t>
      </w:r>
      <w:proofErr w:type="spellEnd"/>
      <w:r w:rsidR="00FB3D05">
        <w:rPr>
          <w:rFonts w:ascii="Times New Roman" w:hAnsi="Times New Roman" w:cs="Times New Roman"/>
          <w:sz w:val="28"/>
          <w:szCs w:val="28"/>
        </w:rPr>
        <w:t xml:space="preserve"> курса в долгосрочные проекты, направленные на развит</w:t>
      </w:r>
      <w:r w:rsidR="003275CF">
        <w:rPr>
          <w:rFonts w:ascii="Times New Roman" w:hAnsi="Times New Roman" w:cs="Times New Roman"/>
          <w:sz w:val="28"/>
          <w:szCs w:val="28"/>
        </w:rPr>
        <w:t>ие</w:t>
      </w:r>
      <w:r w:rsidR="00FB3D05">
        <w:rPr>
          <w:rFonts w:ascii="Times New Roman" w:hAnsi="Times New Roman" w:cs="Times New Roman"/>
          <w:sz w:val="28"/>
          <w:szCs w:val="28"/>
        </w:rPr>
        <w:t xml:space="preserve"> научно-исследовательские и творческие задачи.</w:t>
      </w:r>
    </w:p>
    <w:p w:rsidR="00FB0223" w:rsidRDefault="009F1049" w:rsidP="009F10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Менеджер нового типа, соответствующий запросам и требованиям современного рынка труда, от руководителя компании до массового представителя сетевого сегмента рынка должен в полной мере осуществлять свою деятельность в условиях непрерывного делового общения. Эффективность </w:t>
      </w:r>
      <w:r w:rsidR="00FB0223">
        <w:rPr>
          <w:rFonts w:ascii="Times New Roman" w:hAnsi="Times New Roman" w:cs="Times New Roman"/>
          <w:sz w:val="28"/>
          <w:szCs w:val="28"/>
        </w:rPr>
        <w:t xml:space="preserve">подготовки </w:t>
      </w:r>
      <w:r>
        <w:rPr>
          <w:rFonts w:ascii="Times New Roman" w:hAnsi="Times New Roman" w:cs="Times New Roman"/>
          <w:sz w:val="28"/>
          <w:szCs w:val="28"/>
        </w:rPr>
        <w:t>деловой коммуникации</w:t>
      </w:r>
      <w:r w:rsidR="00FB0223">
        <w:rPr>
          <w:rFonts w:ascii="Times New Roman" w:hAnsi="Times New Roman" w:cs="Times New Roman"/>
          <w:sz w:val="28"/>
          <w:szCs w:val="28"/>
        </w:rPr>
        <w:t xml:space="preserve"> будущих </w:t>
      </w:r>
      <w:r>
        <w:rPr>
          <w:rFonts w:ascii="Times New Roman" w:hAnsi="Times New Roman" w:cs="Times New Roman"/>
          <w:sz w:val="28"/>
          <w:szCs w:val="28"/>
        </w:rPr>
        <w:t>мен</w:t>
      </w:r>
      <w:r w:rsidR="00FB0223">
        <w:rPr>
          <w:rFonts w:ascii="Times New Roman" w:hAnsi="Times New Roman" w:cs="Times New Roman"/>
          <w:sz w:val="28"/>
          <w:szCs w:val="28"/>
        </w:rPr>
        <w:t>е</w:t>
      </w:r>
      <w:r>
        <w:rPr>
          <w:rFonts w:ascii="Times New Roman" w:hAnsi="Times New Roman" w:cs="Times New Roman"/>
          <w:sz w:val="28"/>
          <w:szCs w:val="28"/>
        </w:rPr>
        <w:t>джеров – показатель качества</w:t>
      </w:r>
      <w:r w:rsidR="00FB0223">
        <w:rPr>
          <w:rFonts w:ascii="Times New Roman" w:hAnsi="Times New Roman" w:cs="Times New Roman"/>
          <w:sz w:val="28"/>
          <w:szCs w:val="28"/>
        </w:rPr>
        <w:t xml:space="preserve"> уровня его будущего профессионализма. </w:t>
      </w:r>
    </w:p>
    <w:p w:rsidR="00B22A62" w:rsidRPr="00EB07F5" w:rsidRDefault="00FB0223" w:rsidP="009F10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Авторы полагают, что представленный курс «Профессиональная речь и деловая переписка» является эффективной стартовой площадкой для формирования полноценной языковой личности будущих менеджеров.</w:t>
      </w:r>
      <w:r w:rsidR="00EB07F5" w:rsidRPr="00EB07F5">
        <w:rPr>
          <w:rFonts w:ascii="Times New Roman" w:hAnsi="Times New Roman"/>
          <w:sz w:val="20"/>
          <w:szCs w:val="20"/>
        </w:rPr>
        <w:t xml:space="preserve"> </w:t>
      </w:r>
      <w:r w:rsidR="00EB07F5" w:rsidRPr="00EB07F5">
        <w:rPr>
          <w:rFonts w:ascii="Times New Roman" w:hAnsi="Times New Roman"/>
          <w:sz w:val="28"/>
          <w:szCs w:val="28"/>
        </w:rPr>
        <w:t>У будущ</w:t>
      </w:r>
      <w:r w:rsidR="005D7A7B">
        <w:rPr>
          <w:rFonts w:ascii="Times New Roman" w:hAnsi="Times New Roman"/>
          <w:sz w:val="28"/>
          <w:szCs w:val="28"/>
        </w:rPr>
        <w:t>их</w:t>
      </w:r>
      <w:r w:rsidR="00EB07F5" w:rsidRPr="00EB07F5">
        <w:rPr>
          <w:rFonts w:ascii="Times New Roman" w:hAnsi="Times New Roman"/>
          <w:sz w:val="28"/>
          <w:szCs w:val="28"/>
        </w:rPr>
        <w:t xml:space="preserve"> выпускник</w:t>
      </w:r>
      <w:r w:rsidR="005D7A7B">
        <w:rPr>
          <w:rFonts w:ascii="Times New Roman" w:hAnsi="Times New Roman"/>
          <w:sz w:val="28"/>
          <w:szCs w:val="28"/>
        </w:rPr>
        <w:t>ов</w:t>
      </w:r>
      <w:r w:rsidR="00EB07F5" w:rsidRPr="00EB07F5">
        <w:rPr>
          <w:rFonts w:ascii="Times New Roman" w:hAnsi="Times New Roman"/>
          <w:sz w:val="28"/>
          <w:szCs w:val="28"/>
        </w:rPr>
        <w:t xml:space="preserve"> вуза по направлению </w:t>
      </w:r>
      <w:r w:rsidR="005D7A7B">
        <w:rPr>
          <w:rFonts w:ascii="Times New Roman" w:hAnsi="Times New Roman"/>
          <w:sz w:val="28"/>
          <w:szCs w:val="28"/>
        </w:rPr>
        <w:t>«</w:t>
      </w:r>
      <w:r w:rsidR="00EB07F5" w:rsidRPr="00EB07F5">
        <w:rPr>
          <w:rFonts w:ascii="Times New Roman" w:hAnsi="Times New Roman"/>
          <w:sz w:val="28"/>
          <w:szCs w:val="28"/>
        </w:rPr>
        <w:t xml:space="preserve">Менеджмент» укрепляется значимость формирования коммуникативных умений и навыков, которые в перспективе своего усвоения позволят </w:t>
      </w:r>
      <w:r w:rsidR="005D7A7B">
        <w:rPr>
          <w:rFonts w:ascii="Times New Roman" w:hAnsi="Times New Roman"/>
          <w:sz w:val="28"/>
          <w:szCs w:val="28"/>
        </w:rPr>
        <w:t>им</w:t>
      </w:r>
      <w:r w:rsidR="00EB07F5" w:rsidRPr="00EB07F5">
        <w:rPr>
          <w:rFonts w:ascii="Times New Roman" w:hAnsi="Times New Roman"/>
          <w:sz w:val="28"/>
          <w:szCs w:val="28"/>
        </w:rPr>
        <w:t xml:space="preserve"> </w:t>
      </w:r>
      <w:r w:rsidR="00C2700A">
        <w:rPr>
          <w:rFonts w:ascii="Times New Roman" w:hAnsi="Times New Roman"/>
          <w:sz w:val="28"/>
          <w:szCs w:val="28"/>
        </w:rPr>
        <w:t xml:space="preserve">максимально </w:t>
      </w:r>
      <w:r w:rsidR="005D7A7B">
        <w:rPr>
          <w:rFonts w:ascii="Times New Roman" w:hAnsi="Times New Roman"/>
          <w:sz w:val="28"/>
          <w:szCs w:val="28"/>
        </w:rPr>
        <w:t xml:space="preserve">продуктивно </w:t>
      </w:r>
      <w:r w:rsidR="00EB07F5" w:rsidRPr="00EB07F5">
        <w:rPr>
          <w:rFonts w:ascii="Times New Roman" w:hAnsi="Times New Roman"/>
          <w:sz w:val="28"/>
          <w:szCs w:val="28"/>
        </w:rPr>
        <w:t>осуществлять деловую коммуникацию в сфере своей будущей профессиональной деятельности.</w:t>
      </w:r>
    </w:p>
    <w:p w:rsidR="00EB07F5" w:rsidRDefault="00EB07F5" w:rsidP="00FB0223">
      <w:pPr>
        <w:spacing w:after="0" w:line="276" w:lineRule="auto"/>
        <w:ind w:firstLine="708"/>
        <w:jc w:val="both"/>
        <w:rPr>
          <w:rFonts w:ascii="Times New Roman" w:hAnsi="Times New Roman" w:cs="Times New Roman"/>
          <w:sz w:val="28"/>
          <w:szCs w:val="28"/>
        </w:rPr>
      </w:pPr>
    </w:p>
    <w:p w:rsidR="0076665F" w:rsidRPr="00E72ABA" w:rsidRDefault="007E60BF" w:rsidP="00FB0223">
      <w:pPr>
        <w:spacing w:after="0" w:line="276" w:lineRule="auto"/>
        <w:ind w:firstLine="708"/>
        <w:jc w:val="both"/>
        <w:rPr>
          <w:rFonts w:ascii="Times New Roman" w:hAnsi="Times New Roman" w:cs="Times New Roman"/>
          <w:sz w:val="28"/>
          <w:szCs w:val="28"/>
        </w:rPr>
      </w:pPr>
      <w:r w:rsidRPr="00E72ABA">
        <w:rPr>
          <w:rFonts w:ascii="Times New Roman" w:hAnsi="Times New Roman" w:cs="Times New Roman"/>
          <w:sz w:val="28"/>
          <w:szCs w:val="28"/>
        </w:rPr>
        <w:t>Библиографический список:</w:t>
      </w:r>
      <w:r w:rsidR="00081C0C">
        <w:rPr>
          <w:rFonts w:ascii="Times New Roman" w:hAnsi="Times New Roman" w:cs="Times New Roman"/>
          <w:sz w:val="28"/>
          <w:szCs w:val="28"/>
        </w:rPr>
        <w:t xml:space="preserve"> </w:t>
      </w:r>
    </w:p>
    <w:p w:rsidR="007E60BF" w:rsidRPr="001C3D4A" w:rsidRDefault="007E60BF" w:rsidP="00D1157D">
      <w:pPr>
        <w:pStyle w:val="a5"/>
        <w:ind w:left="0" w:firstLine="708"/>
        <w:rPr>
          <w:sz w:val="28"/>
          <w:szCs w:val="28"/>
          <w:lang w:val="ru-RU"/>
        </w:rPr>
      </w:pPr>
      <w:bookmarkStart w:id="0" w:name="_GoBack"/>
      <w:r w:rsidRPr="001C3D4A">
        <w:rPr>
          <w:sz w:val="28"/>
          <w:szCs w:val="28"/>
          <w:lang w:val="ru-RU"/>
        </w:rPr>
        <w:t xml:space="preserve">1. Борзова Т.А. Анализ практики формирования профессиональной языковой личности в неязыковом вузе на примере курса «Русский язык в деловом общении» // </w:t>
      </w:r>
      <w:proofErr w:type="spellStart"/>
      <w:r w:rsidRPr="001C3D4A">
        <w:rPr>
          <w:sz w:val="28"/>
          <w:szCs w:val="28"/>
          <w:lang w:val="ru-RU"/>
        </w:rPr>
        <w:t>Лингвориторическая</w:t>
      </w:r>
      <w:proofErr w:type="spellEnd"/>
      <w:r w:rsidRPr="001C3D4A">
        <w:rPr>
          <w:sz w:val="28"/>
          <w:szCs w:val="28"/>
          <w:lang w:val="ru-RU"/>
        </w:rPr>
        <w:t xml:space="preserve"> парадигма: теоретические и прикладные аспекты. 2020. № 25-2. С. 141</w:t>
      </w:r>
      <w:r w:rsidR="00435DBE">
        <w:rPr>
          <w:sz w:val="28"/>
          <w:szCs w:val="28"/>
          <w:lang w:val="ru-RU"/>
        </w:rPr>
        <w:t>-</w:t>
      </w:r>
      <w:r w:rsidRPr="001C3D4A">
        <w:rPr>
          <w:sz w:val="28"/>
          <w:szCs w:val="28"/>
          <w:lang w:val="ru-RU"/>
        </w:rPr>
        <w:t xml:space="preserve">145. </w:t>
      </w:r>
    </w:p>
    <w:p w:rsidR="007E60BF" w:rsidRPr="001C3D4A" w:rsidRDefault="0051660A" w:rsidP="00D1157D">
      <w:pPr>
        <w:spacing w:after="0" w:line="240" w:lineRule="auto"/>
        <w:ind w:firstLine="708"/>
        <w:jc w:val="both"/>
        <w:rPr>
          <w:rFonts w:ascii="Times New Roman" w:hAnsi="Times New Roman" w:cs="Times New Roman"/>
          <w:sz w:val="28"/>
          <w:szCs w:val="28"/>
        </w:rPr>
      </w:pPr>
      <w:r w:rsidRPr="001C3D4A">
        <w:rPr>
          <w:rFonts w:ascii="Times New Roman" w:hAnsi="Times New Roman" w:cs="Times New Roman"/>
          <w:sz w:val="28"/>
          <w:szCs w:val="28"/>
        </w:rPr>
        <w:t>2</w:t>
      </w:r>
      <w:r w:rsidR="001C3D4A">
        <w:rPr>
          <w:rFonts w:ascii="Times New Roman" w:hAnsi="Times New Roman" w:cs="Times New Roman"/>
          <w:sz w:val="28"/>
          <w:szCs w:val="28"/>
        </w:rPr>
        <w:t>.</w:t>
      </w:r>
      <w:r w:rsidRPr="001C3D4A">
        <w:rPr>
          <w:rFonts w:ascii="Times New Roman" w:hAnsi="Times New Roman" w:cs="Times New Roman"/>
          <w:sz w:val="28"/>
          <w:szCs w:val="28"/>
        </w:rPr>
        <w:t xml:space="preserve"> Громова О.Н. Подходы к определению эффективности делового общения при подготовке студентов // Управление. 2019. №6.</w:t>
      </w:r>
      <w:r w:rsidR="00435DBE" w:rsidRPr="00435DBE">
        <w:rPr>
          <w:rFonts w:ascii="Times New Roman" w:hAnsi="Times New Roman" w:cs="Times New Roman"/>
          <w:sz w:val="28"/>
          <w:szCs w:val="28"/>
        </w:rPr>
        <w:t xml:space="preserve"> </w:t>
      </w:r>
      <w:r w:rsidRPr="001C3D4A">
        <w:rPr>
          <w:rFonts w:ascii="Times New Roman" w:hAnsi="Times New Roman" w:cs="Times New Roman"/>
          <w:sz w:val="28"/>
          <w:szCs w:val="28"/>
        </w:rPr>
        <w:t xml:space="preserve"> С.173</w:t>
      </w:r>
      <w:r w:rsidR="00435DBE">
        <w:rPr>
          <w:rFonts w:ascii="Times New Roman" w:hAnsi="Times New Roman" w:cs="Times New Roman"/>
          <w:sz w:val="28"/>
          <w:szCs w:val="28"/>
        </w:rPr>
        <w:t>-</w:t>
      </w:r>
      <w:r w:rsidRPr="001C3D4A">
        <w:rPr>
          <w:rFonts w:ascii="Times New Roman" w:hAnsi="Times New Roman" w:cs="Times New Roman"/>
          <w:sz w:val="28"/>
          <w:szCs w:val="28"/>
        </w:rPr>
        <w:t>176.</w:t>
      </w:r>
    </w:p>
    <w:p w:rsidR="001C3D4A" w:rsidRPr="001C3D4A" w:rsidRDefault="001C3D4A" w:rsidP="00D1157D">
      <w:pPr>
        <w:pStyle w:val="a5"/>
        <w:ind w:left="0" w:firstLine="708"/>
        <w:rPr>
          <w:sz w:val="28"/>
          <w:szCs w:val="28"/>
          <w:lang w:val="ru-RU"/>
        </w:rPr>
      </w:pPr>
      <w:r>
        <w:rPr>
          <w:sz w:val="28"/>
          <w:szCs w:val="28"/>
          <w:lang w:val="ru-RU"/>
        </w:rPr>
        <w:t xml:space="preserve">3. </w:t>
      </w:r>
      <w:r w:rsidRPr="001C3D4A">
        <w:rPr>
          <w:sz w:val="28"/>
          <w:szCs w:val="28"/>
          <w:lang w:val="ru-RU"/>
        </w:rPr>
        <w:t>Базаров Т.Ю. Дистанционное обучение: организация опосредованного общения //</w:t>
      </w:r>
      <w:proofErr w:type="spellStart"/>
      <w:r w:rsidRPr="001C3D4A">
        <w:rPr>
          <w:sz w:val="28"/>
          <w:szCs w:val="28"/>
          <w:lang w:val="ru-RU"/>
        </w:rPr>
        <w:t>Психопедагогика</w:t>
      </w:r>
      <w:proofErr w:type="spellEnd"/>
      <w:r w:rsidRPr="001C3D4A">
        <w:rPr>
          <w:sz w:val="28"/>
          <w:szCs w:val="28"/>
          <w:lang w:val="ru-RU"/>
        </w:rPr>
        <w:t xml:space="preserve"> в правоохранительных органах. 2017. № 2 (96). С. 51</w:t>
      </w:r>
      <w:r w:rsidR="00435DBE">
        <w:rPr>
          <w:sz w:val="28"/>
          <w:szCs w:val="28"/>
          <w:lang w:val="ru-RU"/>
        </w:rPr>
        <w:t>-</w:t>
      </w:r>
      <w:r w:rsidRPr="001C3D4A">
        <w:rPr>
          <w:sz w:val="28"/>
          <w:szCs w:val="28"/>
          <w:lang w:val="ru-RU"/>
        </w:rPr>
        <w:t>56.</w:t>
      </w:r>
    </w:p>
    <w:p w:rsidR="001C3D4A" w:rsidRPr="001C3D4A" w:rsidRDefault="00E72ABA" w:rsidP="00D1157D">
      <w:pPr>
        <w:spacing w:after="0" w:line="240" w:lineRule="auto"/>
        <w:ind w:firstLine="708"/>
        <w:jc w:val="both"/>
        <w:rPr>
          <w:rFonts w:ascii="Times New Roman" w:eastAsia="Calibri" w:hAnsi="Times New Roman" w:cs="Times New Roman"/>
          <w:sz w:val="28"/>
          <w:szCs w:val="28"/>
        </w:rPr>
      </w:pPr>
      <w:r>
        <w:rPr>
          <w:rFonts w:ascii="Times New Roman" w:hAnsi="Times New Roman" w:cs="Times New Roman"/>
          <w:sz w:val="28"/>
          <w:szCs w:val="28"/>
        </w:rPr>
        <w:t xml:space="preserve">4. </w:t>
      </w:r>
      <w:proofErr w:type="spellStart"/>
      <w:r w:rsidR="001C3D4A" w:rsidRPr="001C3D4A">
        <w:rPr>
          <w:rFonts w:ascii="Times New Roman" w:eastAsia="Calibri" w:hAnsi="Times New Roman" w:cs="Times New Roman"/>
          <w:sz w:val="28"/>
          <w:szCs w:val="28"/>
        </w:rPr>
        <w:t>Ярчак</w:t>
      </w:r>
      <w:proofErr w:type="spellEnd"/>
      <w:r w:rsidR="001C3D4A" w:rsidRPr="001C3D4A">
        <w:rPr>
          <w:rFonts w:ascii="Times New Roman" w:eastAsia="Calibri" w:hAnsi="Times New Roman" w:cs="Times New Roman"/>
          <w:sz w:val="28"/>
          <w:szCs w:val="28"/>
        </w:rPr>
        <w:t xml:space="preserve"> И.Л. Технологическое сопровождение бакалавров в интерактивном обучении деловому общению: </w:t>
      </w:r>
      <w:proofErr w:type="spellStart"/>
      <w:r w:rsidR="001C3D4A" w:rsidRPr="001C3D4A">
        <w:rPr>
          <w:rFonts w:ascii="Times New Roman" w:eastAsia="Calibri" w:hAnsi="Times New Roman" w:cs="Times New Roman"/>
          <w:sz w:val="28"/>
          <w:szCs w:val="28"/>
        </w:rPr>
        <w:t>дис</w:t>
      </w:r>
      <w:proofErr w:type="spellEnd"/>
      <w:r w:rsidR="001C3D4A" w:rsidRPr="001C3D4A">
        <w:rPr>
          <w:rFonts w:ascii="Times New Roman" w:eastAsia="Calibri" w:hAnsi="Times New Roman" w:cs="Times New Roman"/>
          <w:sz w:val="28"/>
          <w:szCs w:val="28"/>
        </w:rPr>
        <w:t xml:space="preserve">. … канд. </w:t>
      </w:r>
      <w:proofErr w:type="spellStart"/>
      <w:r w:rsidR="001C3D4A" w:rsidRPr="001C3D4A">
        <w:rPr>
          <w:rFonts w:ascii="Times New Roman" w:eastAsia="Calibri" w:hAnsi="Times New Roman" w:cs="Times New Roman"/>
          <w:sz w:val="28"/>
          <w:szCs w:val="28"/>
        </w:rPr>
        <w:t>пед</w:t>
      </w:r>
      <w:proofErr w:type="spellEnd"/>
      <w:r w:rsidR="001C3D4A" w:rsidRPr="001C3D4A">
        <w:rPr>
          <w:rFonts w:ascii="Times New Roman" w:eastAsia="Calibri" w:hAnsi="Times New Roman" w:cs="Times New Roman"/>
          <w:sz w:val="28"/>
          <w:szCs w:val="28"/>
        </w:rPr>
        <w:t>. наук, Москва, 2017.</w:t>
      </w:r>
      <w:r w:rsidR="00435DBE">
        <w:rPr>
          <w:rFonts w:ascii="Times New Roman" w:hAnsi="Times New Roman" w:cs="Times New Roman"/>
          <w:sz w:val="28"/>
          <w:szCs w:val="28"/>
        </w:rPr>
        <w:t xml:space="preserve"> </w:t>
      </w:r>
      <w:r w:rsidR="001C3D4A" w:rsidRPr="001C3D4A">
        <w:rPr>
          <w:rFonts w:ascii="Times New Roman" w:eastAsia="Calibri" w:hAnsi="Times New Roman" w:cs="Times New Roman"/>
          <w:sz w:val="28"/>
          <w:szCs w:val="28"/>
        </w:rPr>
        <w:t>208 с.</w:t>
      </w:r>
    </w:p>
    <w:p w:rsidR="00E72ABA" w:rsidRDefault="001C3D4A" w:rsidP="00D1157D">
      <w:pPr>
        <w:pStyle w:val="a3"/>
        <w:spacing w:after="0" w:line="240" w:lineRule="auto"/>
        <w:ind w:left="0" w:firstLine="708"/>
        <w:jc w:val="both"/>
        <w:rPr>
          <w:rFonts w:ascii="Times New Roman" w:hAnsi="Times New Roman" w:cs="Times New Roman"/>
          <w:sz w:val="28"/>
          <w:szCs w:val="28"/>
        </w:rPr>
      </w:pPr>
      <w:r>
        <w:rPr>
          <w:rFonts w:ascii="Times New Roman" w:hAnsi="Times New Roman" w:cs="Times New Roman"/>
          <w:sz w:val="28"/>
          <w:szCs w:val="28"/>
        </w:rPr>
        <w:t>5</w:t>
      </w:r>
      <w:r w:rsidRPr="001C3D4A">
        <w:rPr>
          <w:rFonts w:ascii="Times New Roman" w:hAnsi="Times New Roman" w:cs="Times New Roman"/>
          <w:sz w:val="28"/>
          <w:szCs w:val="28"/>
        </w:rPr>
        <w:t>.</w:t>
      </w:r>
      <w:r w:rsidR="00E72ABA">
        <w:rPr>
          <w:rFonts w:ascii="Times New Roman" w:hAnsi="Times New Roman" w:cs="Times New Roman"/>
          <w:sz w:val="28"/>
          <w:szCs w:val="28"/>
        </w:rPr>
        <w:t xml:space="preserve"> Кобзева</w:t>
      </w:r>
      <w:r w:rsidRPr="001C3D4A">
        <w:rPr>
          <w:rFonts w:ascii="Times New Roman" w:hAnsi="Times New Roman" w:cs="Times New Roman"/>
          <w:sz w:val="28"/>
          <w:szCs w:val="28"/>
        </w:rPr>
        <w:t xml:space="preserve"> Н.А. Коммуникативная компетенция как базисная категория современной теории и практики обучения иностранному языку // Молодой ученый. 2011. М.2.</w:t>
      </w:r>
      <w:r w:rsidR="00435DBE" w:rsidRPr="00435DBE">
        <w:rPr>
          <w:rFonts w:ascii="Times New Roman" w:hAnsi="Times New Roman" w:cs="Times New Roman"/>
          <w:sz w:val="28"/>
          <w:szCs w:val="28"/>
        </w:rPr>
        <w:t xml:space="preserve"> </w:t>
      </w:r>
      <w:r w:rsidRPr="001C3D4A">
        <w:rPr>
          <w:rFonts w:ascii="Times New Roman" w:hAnsi="Times New Roman" w:cs="Times New Roman"/>
          <w:sz w:val="28"/>
          <w:szCs w:val="28"/>
        </w:rPr>
        <w:t>№3.</w:t>
      </w:r>
      <w:r w:rsidR="00435DBE" w:rsidRPr="00435DBE">
        <w:rPr>
          <w:rFonts w:ascii="Times New Roman" w:hAnsi="Times New Roman" w:cs="Times New Roman"/>
          <w:sz w:val="28"/>
          <w:szCs w:val="28"/>
        </w:rPr>
        <w:t xml:space="preserve"> </w:t>
      </w:r>
      <w:r w:rsidRPr="001C3D4A">
        <w:rPr>
          <w:rFonts w:ascii="Times New Roman" w:hAnsi="Times New Roman" w:cs="Times New Roman"/>
          <w:sz w:val="28"/>
          <w:szCs w:val="28"/>
        </w:rPr>
        <w:t>С.118-121</w:t>
      </w:r>
    </w:p>
    <w:p w:rsidR="00E72ABA" w:rsidRPr="00E72ABA" w:rsidRDefault="00E72ABA" w:rsidP="00D1157D">
      <w:pPr>
        <w:spacing w:after="0" w:line="240" w:lineRule="auto"/>
        <w:ind w:firstLine="708"/>
        <w:jc w:val="both"/>
        <w:rPr>
          <w:rFonts w:ascii="Times New Roman" w:eastAsia="Calibri" w:hAnsi="Times New Roman" w:cs="Times New Roman"/>
          <w:sz w:val="28"/>
          <w:szCs w:val="28"/>
        </w:rPr>
      </w:pPr>
      <w:r>
        <w:rPr>
          <w:rFonts w:ascii="Times New Roman" w:hAnsi="Times New Roman"/>
          <w:bCs/>
          <w:sz w:val="28"/>
          <w:szCs w:val="28"/>
        </w:rPr>
        <w:t xml:space="preserve">6. </w:t>
      </w:r>
      <w:proofErr w:type="spellStart"/>
      <w:r w:rsidRPr="00E72ABA">
        <w:rPr>
          <w:rFonts w:ascii="Times New Roman" w:hAnsi="Times New Roman"/>
          <w:bCs/>
          <w:sz w:val="28"/>
          <w:szCs w:val="28"/>
        </w:rPr>
        <w:t>Бусарова</w:t>
      </w:r>
      <w:proofErr w:type="spellEnd"/>
      <w:r w:rsidRPr="00E72ABA">
        <w:rPr>
          <w:rFonts w:ascii="Times New Roman" w:eastAsia="Calibri" w:hAnsi="Times New Roman" w:cs="Times New Roman"/>
          <w:bCs/>
          <w:sz w:val="28"/>
          <w:szCs w:val="28"/>
        </w:rPr>
        <w:t xml:space="preserve"> В.В., Степичев П.А. Обучение, основанное на игре, как средство формирования внутренней мотивации учения и навыков говорения // Проблемы современной науки и образования. 2016. № 12(54). С</w:t>
      </w:r>
      <w:r w:rsidR="00435DBE">
        <w:rPr>
          <w:rFonts w:ascii="Times New Roman" w:hAnsi="Times New Roman"/>
          <w:bCs/>
          <w:sz w:val="28"/>
          <w:szCs w:val="28"/>
        </w:rPr>
        <w:t>. 114-</w:t>
      </w:r>
      <w:r w:rsidRPr="00E72ABA">
        <w:rPr>
          <w:rFonts w:ascii="Times New Roman" w:eastAsia="Calibri" w:hAnsi="Times New Roman" w:cs="Times New Roman"/>
          <w:bCs/>
          <w:sz w:val="28"/>
          <w:szCs w:val="28"/>
        </w:rPr>
        <w:t>115.</w:t>
      </w:r>
    </w:p>
    <w:p w:rsidR="00435DBE" w:rsidRPr="005D7A7B" w:rsidRDefault="00435DBE" w:rsidP="00D1157D">
      <w:pPr>
        <w:pStyle w:val="a3"/>
        <w:spacing w:after="0" w:line="240" w:lineRule="auto"/>
        <w:ind w:left="0" w:firstLine="708"/>
        <w:jc w:val="both"/>
        <w:rPr>
          <w:rFonts w:ascii="Times New Roman" w:hAnsi="Times New Roman" w:cs="Times New Roman"/>
          <w:sz w:val="28"/>
          <w:szCs w:val="28"/>
        </w:rPr>
      </w:pPr>
      <w:r w:rsidRPr="005D7A7B">
        <w:rPr>
          <w:rFonts w:ascii="Times New Roman" w:hAnsi="Times New Roman" w:cs="Times New Roman"/>
          <w:sz w:val="28"/>
          <w:szCs w:val="28"/>
        </w:rPr>
        <w:t xml:space="preserve">7. </w:t>
      </w:r>
      <w:proofErr w:type="spellStart"/>
      <w:r w:rsidRPr="005D7A7B">
        <w:rPr>
          <w:rFonts w:ascii="Times New Roman" w:hAnsi="Times New Roman" w:cs="Times New Roman"/>
          <w:sz w:val="28"/>
          <w:szCs w:val="28"/>
        </w:rPr>
        <w:t>Хутаков</w:t>
      </w:r>
      <w:proofErr w:type="spellEnd"/>
      <w:r w:rsidRPr="005D7A7B">
        <w:rPr>
          <w:rFonts w:ascii="Times New Roman" w:hAnsi="Times New Roman" w:cs="Times New Roman"/>
          <w:sz w:val="28"/>
          <w:szCs w:val="28"/>
        </w:rPr>
        <w:t xml:space="preserve"> А.Р. Влияние коммуникативной компетенций на управленческую деятельность // Менеджмен</w:t>
      </w:r>
      <w:r w:rsidR="00B22A62" w:rsidRPr="005D7A7B">
        <w:rPr>
          <w:rFonts w:ascii="Times New Roman" w:hAnsi="Times New Roman" w:cs="Times New Roman"/>
          <w:sz w:val="28"/>
          <w:szCs w:val="28"/>
        </w:rPr>
        <w:t xml:space="preserve">т в России и за рубежом. 2008. №6. </w:t>
      </w:r>
      <w:r w:rsidRPr="005D7A7B">
        <w:rPr>
          <w:rFonts w:ascii="Times New Roman" w:hAnsi="Times New Roman" w:cs="Times New Roman"/>
          <w:sz w:val="28"/>
          <w:szCs w:val="28"/>
        </w:rPr>
        <w:t>С.35-41</w:t>
      </w:r>
    </w:p>
    <w:p w:rsidR="005D7A7B" w:rsidRPr="005D7A7B" w:rsidRDefault="005D7A7B" w:rsidP="00D1157D">
      <w:pPr>
        <w:autoSpaceDE w:val="0"/>
        <w:autoSpaceDN w:val="0"/>
        <w:adjustRightInd w:val="0"/>
        <w:spacing w:after="0" w:line="240" w:lineRule="auto"/>
        <w:ind w:firstLine="708"/>
        <w:jc w:val="both"/>
        <w:rPr>
          <w:rFonts w:ascii="Times New Roman" w:eastAsia="Calibri" w:hAnsi="Times New Roman" w:cs="Times New Roman"/>
          <w:iCs/>
          <w:sz w:val="28"/>
          <w:szCs w:val="28"/>
        </w:rPr>
      </w:pPr>
      <w:r w:rsidRPr="005D7A7B">
        <w:rPr>
          <w:rFonts w:ascii="Times New Roman" w:hAnsi="Times New Roman" w:cs="Times New Roman"/>
          <w:sz w:val="28"/>
          <w:szCs w:val="28"/>
        </w:rPr>
        <w:t xml:space="preserve">8. </w:t>
      </w:r>
      <w:r w:rsidRPr="005D7A7B">
        <w:rPr>
          <w:rFonts w:ascii="Times New Roman" w:eastAsia="Calibri" w:hAnsi="Times New Roman" w:cs="Times New Roman"/>
          <w:sz w:val="28"/>
          <w:szCs w:val="28"/>
        </w:rPr>
        <w:t>Борзова Т.А. Преподаватель как основное звено технологии «перевернутый класс» // Высшее образование в России. 2018. Т. 27. № 5. С. 42-49.</w:t>
      </w:r>
      <w:r w:rsidRPr="005D7A7B">
        <w:rPr>
          <w:rFonts w:ascii="Times New Roman" w:eastAsia="Calibri" w:hAnsi="Times New Roman" w:cs="Times New Roman"/>
          <w:iCs/>
          <w:sz w:val="28"/>
          <w:szCs w:val="28"/>
        </w:rPr>
        <w:t xml:space="preserve"> </w:t>
      </w:r>
    </w:p>
    <w:p w:rsidR="005D7A7B" w:rsidRPr="005D7A7B" w:rsidRDefault="005D7A7B" w:rsidP="00D1157D">
      <w:pPr>
        <w:spacing w:after="0" w:line="240" w:lineRule="auto"/>
        <w:ind w:firstLine="708"/>
        <w:jc w:val="both"/>
        <w:rPr>
          <w:rFonts w:ascii="Times New Roman" w:hAnsi="Times New Roman"/>
          <w:sz w:val="28"/>
          <w:szCs w:val="28"/>
        </w:rPr>
      </w:pPr>
      <w:r w:rsidRPr="005D7A7B">
        <w:rPr>
          <w:rFonts w:ascii="Times New Roman" w:hAnsi="Times New Roman" w:cs="Times New Roman"/>
          <w:sz w:val="28"/>
          <w:szCs w:val="28"/>
        </w:rPr>
        <w:lastRenderedPageBreak/>
        <w:t xml:space="preserve">9. </w:t>
      </w:r>
      <w:r w:rsidRPr="005D7A7B">
        <w:rPr>
          <w:rFonts w:ascii="Times New Roman" w:hAnsi="Times New Roman"/>
          <w:sz w:val="28"/>
          <w:szCs w:val="28"/>
        </w:rPr>
        <w:t>Борзова Т.А. Принципы организации СРС первого курса в технологии «перевернутый  класс» // Высшее образование в России. 2018. Т. 27. № 8 -9. С. 80 - 88.</w:t>
      </w:r>
    </w:p>
    <w:p w:rsidR="00D46901" w:rsidRPr="00E30B2C" w:rsidRDefault="004255E7" w:rsidP="00D1157D">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10</w:t>
      </w:r>
      <w:r w:rsidR="00E30B2C" w:rsidRPr="00E30B2C">
        <w:rPr>
          <w:rFonts w:ascii="Times New Roman" w:hAnsi="Times New Roman"/>
          <w:sz w:val="28"/>
          <w:szCs w:val="28"/>
        </w:rPr>
        <w:t xml:space="preserve">. </w:t>
      </w:r>
      <w:r w:rsidR="00D46901" w:rsidRPr="00E30B2C">
        <w:rPr>
          <w:rFonts w:ascii="Times New Roman" w:eastAsia="Calibri" w:hAnsi="Times New Roman" w:cs="Times New Roman"/>
          <w:sz w:val="28"/>
          <w:szCs w:val="28"/>
        </w:rPr>
        <w:t>Борзова Т.А. Опыт эффективного использования игровых заданий в смешанном обучении (на примере курса «Русский язык и культура речи») //Территория новых возможностей. Вестник Владивостокского государственного университета экономики и сервиса.2020.</w:t>
      </w:r>
      <w:r w:rsidR="00E30B2C">
        <w:rPr>
          <w:rFonts w:ascii="Times New Roman" w:hAnsi="Times New Roman"/>
          <w:sz w:val="28"/>
          <w:szCs w:val="28"/>
        </w:rPr>
        <w:t xml:space="preserve"> </w:t>
      </w:r>
      <w:r w:rsidR="00D46901" w:rsidRPr="00E30B2C">
        <w:rPr>
          <w:rFonts w:ascii="Times New Roman" w:eastAsia="Calibri" w:hAnsi="Times New Roman" w:cs="Times New Roman"/>
          <w:sz w:val="28"/>
          <w:szCs w:val="28"/>
        </w:rPr>
        <w:t>Т.12.</w:t>
      </w:r>
      <w:r w:rsidR="00E30B2C">
        <w:rPr>
          <w:rFonts w:ascii="Times New Roman" w:hAnsi="Times New Roman"/>
          <w:sz w:val="28"/>
          <w:szCs w:val="28"/>
        </w:rPr>
        <w:t xml:space="preserve"> </w:t>
      </w:r>
      <w:r w:rsidR="00D46901" w:rsidRPr="00E30B2C">
        <w:rPr>
          <w:rFonts w:ascii="Times New Roman" w:eastAsia="Calibri" w:hAnsi="Times New Roman" w:cs="Times New Roman"/>
          <w:sz w:val="28"/>
          <w:szCs w:val="28"/>
        </w:rPr>
        <w:t>№3.</w:t>
      </w:r>
      <w:r w:rsidR="00E30B2C">
        <w:rPr>
          <w:rFonts w:ascii="Times New Roman" w:hAnsi="Times New Roman"/>
          <w:sz w:val="28"/>
          <w:szCs w:val="28"/>
        </w:rPr>
        <w:t xml:space="preserve"> </w:t>
      </w:r>
      <w:r w:rsidR="00D46901" w:rsidRPr="00E30B2C">
        <w:rPr>
          <w:rFonts w:ascii="Times New Roman" w:eastAsia="Calibri" w:hAnsi="Times New Roman" w:cs="Times New Roman"/>
          <w:sz w:val="28"/>
          <w:szCs w:val="28"/>
        </w:rPr>
        <w:t>С.</w:t>
      </w:r>
      <w:r w:rsidR="00E30B2C">
        <w:rPr>
          <w:rFonts w:ascii="Times New Roman" w:hAnsi="Times New Roman"/>
          <w:sz w:val="28"/>
          <w:szCs w:val="28"/>
        </w:rPr>
        <w:t xml:space="preserve"> </w:t>
      </w:r>
      <w:r w:rsidR="00D46901" w:rsidRPr="00E30B2C">
        <w:rPr>
          <w:rFonts w:ascii="Times New Roman" w:eastAsia="Calibri" w:hAnsi="Times New Roman" w:cs="Times New Roman"/>
          <w:sz w:val="28"/>
          <w:szCs w:val="28"/>
        </w:rPr>
        <w:t>170-183.</w:t>
      </w:r>
    </w:p>
    <w:p w:rsidR="0076665F" w:rsidRPr="001813B8" w:rsidRDefault="004255E7" w:rsidP="00D1157D">
      <w:pPr>
        <w:pStyle w:val="a3"/>
        <w:spacing w:line="240" w:lineRule="auto"/>
        <w:ind w:left="0" w:firstLine="708"/>
        <w:jc w:val="both"/>
        <w:rPr>
          <w:rFonts w:ascii="Times New Roman" w:hAnsi="Times New Roman" w:cs="Times New Roman"/>
          <w:color w:val="333333"/>
          <w:sz w:val="24"/>
          <w:szCs w:val="24"/>
          <w:shd w:val="clear" w:color="auto" w:fill="FFFFFF"/>
        </w:rPr>
      </w:pPr>
      <w:r>
        <w:rPr>
          <w:rFonts w:ascii="Times New Roman" w:hAnsi="Times New Roman"/>
          <w:sz w:val="28"/>
          <w:szCs w:val="28"/>
        </w:rPr>
        <w:t>11</w:t>
      </w:r>
      <w:r w:rsidRPr="005D7A7B">
        <w:rPr>
          <w:rFonts w:ascii="Times New Roman" w:hAnsi="Times New Roman"/>
          <w:sz w:val="28"/>
          <w:szCs w:val="28"/>
        </w:rPr>
        <w:t xml:space="preserve">. </w:t>
      </w:r>
      <w:r w:rsidRPr="005D7A7B">
        <w:rPr>
          <w:rFonts w:ascii="Times New Roman" w:eastAsia="Calibri" w:hAnsi="Times New Roman" w:cs="Times New Roman"/>
          <w:sz w:val="28"/>
          <w:szCs w:val="28"/>
        </w:rPr>
        <w:t>Антонова Н.Л., Меренков, А.В. Модель «перевернутого обучения» в системе высшей школы: проблемы и противоречия // Интеграция</w:t>
      </w:r>
      <w:r w:rsidRPr="00E30B2C">
        <w:rPr>
          <w:rFonts w:ascii="Times New Roman" w:eastAsia="Calibri" w:hAnsi="Times New Roman" w:cs="Times New Roman"/>
          <w:sz w:val="28"/>
          <w:szCs w:val="28"/>
        </w:rPr>
        <w:t xml:space="preserve"> образования. 2018. Т. 22, №2. С.237</w:t>
      </w:r>
      <w:r>
        <w:rPr>
          <w:rFonts w:ascii="Times New Roman" w:hAnsi="Times New Roman"/>
          <w:sz w:val="28"/>
          <w:szCs w:val="28"/>
        </w:rPr>
        <w:t>-</w:t>
      </w:r>
      <w:r w:rsidRPr="00E30B2C">
        <w:rPr>
          <w:rFonts w:ascii="Times New Roman" w:eastAsia="Calibri" w:hAnsi="Times New Roman" w:cs="Times New Roman"/>
          <w:sz w:val="28"/>
          <w:szCs w:val="28"/>
        </w:rPr>
        <w:t>247</w:t>
      </w:r>
    </w:p>
    <w:bookmarkEnd w:id="0"/>
    <w:p w:rsidR="0076665F" w:rsidRPr="001813B8" w:rsidRDefault="0076665F" w:rsidP="0076665F">
      <w:pPr>
        <w:pStyle w:val="a3"/>
        <w:spacing w:line="276" w:lineRule="auto"/>
        <w:ind w:left="0"/>
        <w:jc w:val="both"/>
        <w:rPr>
          <w:rFonts w:ascii="Times New Roman" w:hAnsi="Times New Roman" w:cs="Times New Roman"/>
          <w:color w:val="333333"/>
          <w:sz w:val="24"/>
          <w:szCs w:val="24"/>
          <w:shd w:val="clear" w:color="auto" w:fill="FFFFFF"/>
        </w:rPr>
      </w:pPr>
    </w:p>
    <w:p w:rsidR="0076665F" w:rsidRPr="001813B8" w:rsidRDefault="0076665F" w:rsidP="0076665F">
      <w:pPr>
        <w:pStyle w:val="a3"/>
        <w:spacing w:line="276" w:lineRule="auto"/>
        <w:ind w:left="0"/>
        <w:jc w:val="both"/>
        <w:rPr>
          <w:rFonts w:ascii="Times New Roman" w:hAnsi="Times New Roman" w:cs="Times New Roman"/>
          <w:sz w:val="24"/>
          <w:szCs w:val="24"/>
        </w:rPr>
      </w:pPr>
    </w:p>
    <w:p w:rsidR="0076665F" w:rsidRPr="0076665F" w:rsidRDefault="0076665F" w:rsidP="00E809BE">
      <w:pPr>
        <w:spacing w:after="0" w:line="240" w:lineRule="auto"/>
        <w:jc w:val="both"/>
        <w:rPr>
          <w:rFonts w:ascii="Times New Roman" w:hAnsi="Times New Roman" w:cs="Times New Roman"/>
          <w:sz w:val="28"/>
          <w:szCs w:val="28"/>
        </w:rPr>
      </w:pPr>
    </w:p>
    <w:sectPr w:rsidR="0076665F" w:rsidRPr="0076665F" w:rsidSect="00C94C33">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67906"/>
    <w:multiLevelType w:val="hybridMultilevel"/>
    <w:tmpl w:val="0F7099E4"/>
    <w:lvl w:ilvl="0" w:tplc="4B3225F4">
      <w:start w:val="1"/>
      <w:numFmt w:val="decimalZero"/>
      <w:pStyle w:val="FA-Tnumbers"/>
      <w:lvlText w:val="Table %1. "/>
      <w:lvlJc w:val="left"/>
      <w:pPr>
        <w:ind w:left="3337" w:hanging="360"/>
      </w:pPr>
      <w:rPr>
        <w:rFonts w:hint="default"/>
        <w:b/>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1">
    <w:nsid w:val="71023BC6"/>
    <w:multiLevelType w:val="hybridMultilevel"/>
    <w:tmpl w:val="F3E42C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E9A276F"/>
    <w:multiLevelType w:val="hybridMultilevel"/>
    <w:tmpl w:val="08701B3A"/>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124DE"/>
    <w:rsid w:val="00071DCC"/>
    <w:rsid w:val="00081C0C"/>
    <w:rsid w:val="0008224A"/>
    <w:rsid w:val="000F2A3A"/>
    <w:rsid w:val="00102EA0"/>
    <w:rsid w:val="001749ED"/>
    <w:rsid w:val="001C3D4A"/>
    <w:rsid w:val="00224B4E"/>
    <w:rsid w:val="002379B8"/>
    <w:rsid w:val="003275CF"/>
    <w:rsid w:val="003C5449"/>
    <w:rsid w:val="003E0CF7"/>
    <w:rsid w:val="003E7578"/>
    <w:rsid w:val="004255E7"/>
    <w:rsid w:val="00435DBE"/>
    <w:rsid w:val="00440E83"/>
    <w:rsid w:val="004D4F45"/>
    <w:rsid w:val="004E198A"/>
    <w:rsid w:val="0051660A"/>
    <w:rsid w:val="0051761B"/>
    <w:rsid w:val="005A226C"/>
    <w:rsid w:val="005C2588"/>
    <w:rsid w:val="005D7A7B"/>
    <w:rsid w:val="00645CFE"/>
    <w:rsid w:val="00684BBB"/>
    <w:rsid w:val="00693FEE"/>
    <w:rsid w:val="006A6B7B"/>
    <w:rsid w:val="0070242B"/>
    <w:rsid w:val="00736473"/>
    <w:rsid w:val="00764279"/>
    <w:rsid w:val="0076665F"/>
    <w:rsid w:val="007B3799"/>
    <w:rsid w:val="007E60BF"/>
    <w:rsid w:val="00825DF7"/>
    <w:rsid w:val="009511F3"/>
    <w:rsid w:val="00980FA5"/>
    <w:rsid w:val="009D1E3A"/>
    <w:rsid w:val="009F1049"/>
    <w:rsid w:val="00A04F95"/>
    <w:rsid w:val="00A420AB"/>
    <w:rsid w:val="00A56B5F"/>
    <w:rsid w:val="00A62E76"/>
    <w:rsid w:val="00B22A62"/>
    <w:rsid w:val="00B45415"/>
    <w:rsid w:val="00B937EB"/>
    <w:rsid w:val="00BB693A"/>
    <w:rsid w:val="00C124DE"/>
    <w:rsid w:val="00C2700A"/>
    <w:rsid w:val="00C52A5C"/>
    <w:rsid w:val="00C57655"/>
    <w:rsid w:val="00C63F7C"/>
    <w:rsid w:val="00C94C33"/>
    <w:rsid w:val="00CB1B05"/>
    <w:rsid w:val="00CD3450"/>
    <w:rsid w:val="00CF512E"/>
    <w:rsid w:val="00D1157D"/>
    <w:rsid w:val="00D46901"/>
    <w:rsid w:val="00E30B2C"/>
    <w:rsid w:val="00E644BC"/>
    <w:rsid w:val="00E72ABA"/>
    <w:rsid w:val="00E809BE"/>
    <w:rsid w:val="00EB07F5"/>
    <w:rsid w:val="00ED100D"/>
    <w:rsid w:val="00F823BA"/>
    <w:rsid w:val="00F85EB4"/>
    <w:rsid w:val="00F97F57"/>
    <w:rsid w:val="00FB0223"/>
    <w:rsid w:val="00FB3D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9B8"/>
  </w:style>
  <w:style w:type="paragraph" w:styleId="3">
    <w:name w:val="heading 3"/>
    <w:basedOn w:val="a"/>
    <w:link w:val="30"/>
    <w:uiPriority w:val="9"/>
    <w:qFormat/>
    <w:rsid w:val="009D1E3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5A22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5A226C"/>
    <w:rPr>
      <w:rFonts w:ascii="Courier New" w:eastAsia="Times New Roman" w:hAnsi="Courier New" w:cs="Courier New"/>
      <w:sz w:val="20"/>
      <w:szCs w:val="20"/>
      <w:lang w:eastAsia="ru-RU"/>
    </w:rPr>
  </w:style>
  <w:style w:type="character" w:customStyle="1" w:styleId="y2iqfc">
    <w:name w:val="y2iqfc"/>
    <w:basedOn w:val="a0"/>
    <w:rsid w:val="005A226C"/>
  </w:style>
  <w:style w:type="paragraph" w:styleId="a3">
    <w:name w:val="List Paragraph"/>
    <w:basedOn w:val="a"/>
    <w:uiPriority w:val="34"/>
    <w:qFormat/>
    <w:rsid w:val="0076665F"/>
    <w:pPr>
      <w:ind w:left="720"/>
      <w:contextualSpacing/>
    </w:pPr>
  </w:style>
  <w:style w:type="paragraph" w:styleId="a4">
    <w:name w:val="Normal (Web)"/>
    <w:basedOn w:val="a"/>
    <w:uiPriority w:val="99"/>
    <w:unhideWhenUsed/>
    <w:rsid w:val="007666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ok-paragraph">
    <w:name w:val="book-paragraph"/>
    <w:basedOn w:val="a"/>
    <w:rsid w:val="007666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w:basedOn w:val="a"/>
    <w:link w:val="a6"/>
    <w:qFormat/>
    <w:rsid w:val="007E60BF"/>
    <w:pPr>
      <w:widowControl w:val="0"/>
      <w:autoSpaceDE w:val="0"/>
      <w:autoSpaceDN w:val="0"/>
      <w:spacing w:after="0" w:line="240" w:lineRule="auto"/>
      <w:ind w:left="162"/>
      <w:jc w:val="both"/>
    </w:pPr>
    <w:rPr>
      <w:rFonts w:ascii="Times New Roman" w:eastAsia="Times New Roman" w:hAnsi="Times New Roman" w:cs="Times New Roman"/>
      <w:sz w:val="20"/>
      <w:szCs w:val="20"/>
      <w:lang w:val="en-US"/>
    </w:rPr>
  </w:style>
  <w:style w:type="character" w:customStyle="1" w:styleId="a6">
    <w:name w:val="Основной текст Знак"/>
    <w:basedOn w:val="a0"/>
    <w:link w:val="a5"/>
    <w:rsid w:val="007E60BF"/>
    <w:rPr>
      <w:rFonts w:ascii="Times New Roman" w:eastAsia="Times New Roman" w:hAnsi="Times New Roman" w:cs="Times New Roman"/>
      <w:sz w:val="20"/>
      <w:szCs w:val="20"/>
      <w:lang w:val="en-US"/>
    </w:rPr>
  </w:style>
  <w:style w:type="paragraph" w:customStyle="1" w:styleId="FA-Paragraphtext">
    <w:name w:val="FA-Paragraph text"/>
    <w:basedOn w:val="a"/>
    <w:link w:val="FA-ParagraphtextChar"/>
    <w:qFormat/>
    <w:rsid w:val="0051761B"/>
    <w:pPr>
      <w:spacing w:after="0" w:line="312" w:lineRule="auto"/>
      <w:ind w:firstLine="567"/>
      <w:jc w:val="both"/>
    </w:pPr>
    <w:rPr>
      <w:rFonts w:ascii="Times New Roman" w:eastAsia="SimSun" w:hAnsi="Times New Roman" w:cs="Times New Roman"/>
      <w:sz w:val="20"/>
      <w:szCs w:val="20"/>
    </w:rPr>
  </w:style>
  <w:style w:type="character" w:customStyle="1" w:styleId="FA-ParagraphtextChar">
    <w:name w:val="FA-Paragraph text Char"/>
    <w:link w:val="FA-Paragraphtext"/>
    <w:rsid w:val="0051761B"/>
    <w:rPr>
      <w:rFonts w:ascii="Times New Roman" w:eastAsia="SimSun" w:hAnsi="Times New Roman" w:cs="Times New Roman"/>
      <w:sz w:val="20"/>
      <w:szCs w:val="20"/>
    </w:rPr>
  </w:style>
  <w:style w:type="paragraph" w:customStyle="1" w:styleId="FA-Table">
    <w:name w:val="FA-Table"/>
    <w:basedOn w:val="a"/>
    <w:link w:val="FA-TableChar"/>
    <w:qFormat/>
    <w:rsid w:val="004D4F45"/>
    <w:pPr>
      <w:spacing w:after="0" w:line="240" w:lineRule="auto"/>
      <w:jc w:val="center"/>
    </w:pPr>
    <w:rPr>
      <w:rFonts w:ascii="Times New Roman" w:eastAsia="SimSun" w:hAnsi="Times New Roman" w:cs="Times New Roman"/>
      <w:sz w:val="20"/>
      <w:szCs w:val="20"/>
    </w:rPr>
  </w:style>
  <w:style w:type="paragraph" w:customStyle="1" w:styleId="FA-Tnumbers">
    <w:name w:val="FA-T numbers"/>
    <w:basedOn w:val="a"/>
    <w:link w:val="FA-TnumbersChar"/>
    <w:qFormat/>
    <w:rsid w:val="004D4F45"/>
    <w:pPr>
      <w:numPr>
        <w:numId w:val="3"/>
      </w:numPr>
      <w:spacing w:after="0" w:line="276" w:lineRule="auto"/>
      <w:ind w:left="907" w:hanging="907"/>
    </w:pPr>
    <w:rPr>
      <w:rFonts w:ascii="Times New Roman" w:eastAsia="SimSun" w:hAnsi="Times New Roman" w:cs="Times New Roman"/>
      <w:sz w:val="20"/>
      <w:szCs w:val="20"/>
    </w:rPr>
  </w:style>
  <w:style w:type="character" w:customStyle="1" w:styleId="FA-TableChar">
    <w:name w:val="FA-Table Char"/>
    <w:link w:val="FA-Table"/>
    <w:rsid w:val="004D4F45"/>
    <w:rPr>
      <w:rFonts w:ascii="Times New Roman" w:eastAsia="SimSun" w:hAnsi="Times New Roman" w:cs="Times New Roman"/>
      <w:sz w:val="20"/>
      <w:szCs w:val="20"/>
    </w:rPr>
  </w:style>
  <w:style w:type="character" w:customStyle="1" w:styleId="FA-TnumbersChar">
    <w:name w:val="FA-T numbers Char"/>
    <w:link w:val="FA-Tnumbers"/>
    <w:rsid w:val="004D4F45"/>
    <w:rPr>
      <w:rFonts w:ascii="Times New Roman" w:eastAsia="SimSun" w:hAnsi="Times New Roman" w:cs="Times New Roman"/>
      <w:sz w:val="20"/>
      <w:szCs w:val="20"/>
    </w:rPr>
  </w:style>
  <w:style w:type="paragraph" w:customStyle="1" w:styleId="p1">
    <w:name w:val="p1"/>
    <w:basedOn w:val="a"/>
    <w:rsid w:val="009D1E3A"/>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9D1E3A"/>
    <w:rPr>
      <w:rFonts w:ascii="Times New Roman" w:eastAsia="Times New Roman" w:hAnsi="Times New Roman" w:cs="Times New Roman"/>
      <w:b/>
      <w:bCs/>
      <w:sz w:val="27"/>
      <w:szCs w:val="27"/>
      <w:lang w:eastAsia="ru-RU"/>
    </w:rPr>
  </w:style>
</w:styles>
</file>

<file path=word/webSettings.xml><?xml version="1.0" encoding="utf-8"?>
<w:webSettings xmlns:r="http://schemas.openxmlformats.org/officeDocument/2006/relationships" xmlns:w="http://schemas.openxmlformats.org/wordprocessingml/2006/main">
  <w:divs>
    <w:div w:id="80182666">
      <w:bodyDiv w:val="1"/>
      <w:marLeft w:val="0"/>
      <w:marRight w:val="0"/>
      <w:marTop w:val="0"/>
      <w:marBottom w:val="0"/>
      <w:divBdr>
        <w:top w:val="none" w:sz="0" w:space="0" w:color="auto"/>
        <w:left w:val="none" w:sz="0" w:space="0" w:color="auto"/>
        <w:bottom w:val="none" w:sz="0" w:space="0" w:color="auto"/>
        <w:right w:val="none" w:sz="0" w:space="0" w:color="auto"/>
      </w:divBdr>
    </w:div>
    <w:div w:id="216356179">
      <w:bodyDiv w:val="1"/>
      <w:marLeft w:val="0"/>
      <w:marRight w:val="0"/>
      <w:marTop w:val="0"/>
      <w:marBottom w:val="0"/>
      <w:divBdr>
        <w:top w:val="none" w:sz="0" w:space="0" w:color="auto"/>
        <w:left w:val="none" w:sz="0" w:space="0" w:color="auto"/>
        <w:bottom w:val="none" w:sz="0" w:space="0" w:color="auto"/>
        <w:right w:val="none" w:sz="0" w:space="0" w:color="auto"/>
      </w:divBdr>
    </w:div>
    <w:div w:id="763772001">
      <w:bodyDiv w:val="1"/>
      <w:marLeft w:val="0"/>
      <w:marRight w:val="0"/>
      <w:marTop w:val="0"/>
      <w:marBottom w:val="0"/>
      <w:divBdr>
        <w:top w:val="none" w:sz="0" w:space="0" w:color="auto"/>
        <w:left w:val="none" w:sz="0" w:space="0" w:color="auto"/>
        <w:bottom w:val="none" w:sz="0" w:space="0" w:color="auto"/>
        <w:right w:val="none" w:sz="0" w:space="0" w:color="auto"/>
      </w:divBdr>
    </w:div>
    <w:div w:id="829827251">
      <w:bodyDiv w:val="1"/>
      <w:marLeft w:val="0"/>
      <w:marRight w:val="0"/>
      <w:marTop w:val="0"/>
      <w:marBottom w:val="0"/>
      <w:divBdr>
        <w:top w:val="none" w:sz="0" w:space="0" w:color="auto"/>
        <w:left w:val="none" w:sz="0" w:space="0" w:color="auto"/>
        <w:bottom w:val="none" w:sz="0" w:space="0" w:color="auto"/>
        <w:right w:val="none" w:sz="0" w:space="0" w:color="auto"/>
      </w:divBdr>
    </w:div>
    <w:div w:id="1186092361">
      <w:bodyDiv w:val="1"/>
      <w:marLeft w:val="0"/>
      <w:marRight w:val="0"/>
      <w:marTop w:val="0"/>
      <w:marBottom w:val="0"/>
      <w:divBdr>
        <w:top w:val="none" w:sz="0" w:space="0" w:color="auto"/>
        <w:left w:val="none" w:sz="0" w:space="0" w:color="auto"/>
        <w:bottom w:val="none" w:sz="0" w:space="0" w:color="auto"/>
        <w:right w:val="none" w:sz="0" w:space="0" w:color="auto"/>
      </w:divBdr>
    </w:div>
    <w:div w:id="1240480306">
      <w:bodyDiv w:val="1"/>
      <w:marLeft w:val="0"/>
      <w:marRight w:val="0"/>
      <w:marTop w:val="0"/>
      <w:marBottom w:val="0"/>
      <w:divBdr>
        <w:top w:val="none" w:sz="0" w:space="0" w:color="auto"/>
        <w:left w:val="none" w:sz="0" w:space="0" w:color="auto"/>
        <w:bottom w:val="none" w:sz="0" w:space="0" w:color="auto"/>
        <w:right w:val="none" w:sz="0" w:space="0" w:color="auto"/>
      </w:divBdr>
    </w:div>
    <w:div w:id="1636372226">
      <w:bodyDiv w:val="1"/>
      <w:marLeft w:val="0"/>
      <w:marRight w:val="0"/>
      <w:marTop w:val="0"/>
      <w:marBottom w:val="0"/>
      <w:divBdr>
        <w:top w:val="none" w:sz="0" w:space="0" w:color="auto"/>
        <w:left w:val="none" w:sz="0" w:space="0" w:color="auto"/>
        <w:bottom w:val="none" w:sz="0" w:space="0" w:color="auto"/>
        <w:right w:val="none" w:sz="0" w:space="0" w:color="auto"/>
      </w:divBdr>
    </w:div>
    <w:div w:id="1999111976">
      <w:bodyDiv w:val="1"/>
      <w:marLeft w:val="0"/>
      <w:marRight w:val="0"/>
      <w:marTop w:val="0"/>
      <w:marBottom w:val="0"/>
      <w:divBdr>
        <w:top w:val="none" w:sz="0" w:space="0" w:color="auto"/>
        <w:left w:val="none" w:sz="0" w:space="0" w:color="auto"/>
        <w:bottom w:val="none" w:sz="0" w:space="0" w:color="auto"/>
        <w:right w:val="none" w:sz="0" w:space="0" w:color="auto"/>
      </w:divBdr>
    </w:div>
    <w:div w:id="208425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2539</Words>
  <Characters>14473</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16979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Борзова Татьяна</dc:creator>
  <cp:lastModifiedBy>Мария</cp:lastModifiedBy>
  <cp:revision>2</cp:revision>
  <dcterms:created xsi:type="dcterms:W3CDTF">2021-11-22T13:20:00Z</dcterms:created>
  <dcterms:modified xsi:type="dcterms:W3CDTF">2021-11-22T13:20:00Z</dcterms:modified>
</cp:coreProperties>
</file>